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486099A3" w14:textId="77777777" w:rsidR="003F3AF2" w:rsidRDefault="003F3AF2">
      <w:pPr>
        <w:ind w:left="5040"/>
        <w:textAlignment w:val="center"/>
        <w:rPr>
          <w:color w:val="000000"/>
          <w:szCs w:val="24"/>
        </w:rPr>
      </w:pPr>
    </w:p>
    <w:p w14:paraId="21B35D46" w14:textId="7B089126" w:rsidR="00B767F3" w:rsidRDefault="003F3AF2" w:rsidP="003F3AF2">
      <w:pPr>
        <w:jc w:val="center"/>
        <w:textAlignment w:val="baseline"/>
        <w:rPr>
          <w:sz w:val="18"/>
          <w:szCs w:val="18"/>
        </w:rPr>
      </w:pPr>
      <w:r w:rsidRPr="0038450B">
        <w:rPr>
          <w:rFonts w:cstheme="minorHAnsi"/>
          <w:noProof/>
          <w:sz w:val="22"/>
          <w:szCs w:val="22"/>
        </w:rPr>
        <w:drawing>
          <wp:inline distT="0" distB="0" distL="0" distR="0" wp14:anchorId="12B5459C" wp14:editId="4F3C2D3D">
            <wp:extent cx="4017123" cy="857926"/>
            <wp:effectExtent l="0" t="0" r="2427" b="0"/>
            <wp:docPr id="964968629" name="Paveikslėlis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017123" cy="857926"/>
                    </a:xfrm>
                    <a:prstGeom prst="rect">
                      <a:avLst/>
                    </a:prstGeom>
                    <a:noFill/>
                    <a:ln>
                      <a:noFill/>
                      <a:prstDash/>
                    </a:ln>
                  </pic:spPr>
                </pic:pic>
              </a:graphicData>
            </a:graphic>
          </wp:inline>
        </w:drawing>
      </w: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3CF2E738" w:rsidR="00B767F3" w:rsidRPr="003F3AF2" w:rsidRDefault="00DD7479" w:rsidP="003F3AF2">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7051ED0C" w14:textId="77777777" w:rsidR="003725E6" w:rsidRDefault="003725E6" w:rsidP="003F3AF2">
            <w:pPr>
              <w:pStyle w:val="Betarp"/>
              <w:spacing w:after="120" w:line="276" w:lineRule="auto"/>
              <w:ind w:left="567"/>
              <w:contextualSpacing/>
              <w:rPr>
                <w:rFonts w:ascii="Times New Roman" w:hAnsi="Times New Roman" w:cs="Times New Roman"/>
                <w:i/>
                <w:iCs/>
                <w:color w:val="FF0000"/>
                <w:sz w:val="24"/>
                <w:szCs w:val="24"/>
              </w:rPr>
            </w:pPr>
            <w:r w:rsidRPr="003725E6">
              <w:rPr>
                <w:rFonts w:ascii="Times New Roman" w:hAnsi="Times New Roman" w:cs="Times New Roman"/>
                <w:i/>
                <w:iCs/>
                <w:color w:val="FF0000"/>
                <w:sz w:val="24"/>
                <w:szCs w:val="24"/>
              </w:rPr>
              <w:t xml:space="preserve">Įrašoma pagal pirkimo objekto dalį, kuriai sudaroma sutartis: </w:t>
            </w:r>
          </w:p>
          <w:p w14:paraId="0C3A0A88" w14:textId="6CFFB647" w:rsidR="00997397" w:rsidRPr="00997397" w:rsidRDefault="00997397" w:rsidP="00997397">
            <w:pPr>
              <w:pStyle w:val="Betarp"/>
              <w:spacing w:after="120" w:line="276" w:lineRule="auto"/>
              <w:ind w:left="567"/>
              <w:contextualSpacing/>
              <w:rPr>
                <w:rFonts w:ascii="Times New Roman" w:hAnsi="Times New Roman" w:cs="Times New Roman"/>
                <w:color w:val="EE0000"/>
                <w:sz w:val="24"/>
                <w:szCs w:val="24"/>
              </w:rPr>
            </w:pPr>
            <w:r w:rsidRPr="00997397">
              <w:rPr>
                <w:rFonts w:ascii="Times New Roman" w:hAnsi="Times New Roman" w:cs="Times New Roman"/>
                <w:i/>
                <w:iCs/>
                <w:color w:val="EE0000"/>
                <w:sz w:val="24"/>
                <w:szCs w:val="24"/>
              </w:rPr>
              <w:t>I pirkimo objekto dalis -</w:t>
            </w:r>
            <w:r w:rsidRPr="00997397">
              <w:rPr>
                <w:rFonts w:ascii="Times New Roman" w:hAnsi="Times New Roman" w:cs="Times New Roman"/>
                <w:color w:val="EE0000"/>
                <w:sz w:val="24"/>
                <w:szCs w:val="24"/>
              </w:rPr>
              <w:t xml:space="preserve"> ARTROSKOPINĖ ĮRANGA;</w:t>
            </w:r>
          </w:p>
          <w:p w14:paraId="29B2B77C" w14:textId="5B08AD0C" w:rsidR="00997397" w:rsidRPr="00997397" w:rsidRDefault="00997397" w:rsidP="00997397">
            <w:pPr>
              <w:pStyle w:val="Betarp"/>
              <w:spacing w:after="120" w:line="276" w:lineRule="auto"/>
              <w:ind w:left="567"/>
              <w:contextualSpacing/>
              <w:rPr>
                <w:rFonts w:ascii="Times New Roman" w:hAnsi="Times New Roman" w:cs="Times New Roman"/>
                <w:color w:val="EE0000"/>
                <w:sz w:val="24"/>
                <w:szCs w:val="24"/>
              </w:rPr>
            </w:pPr>
            <w:r w:rsidRPr="00997397">
              <w:rPr>
                <w:rFonts w:ascii="Times New Roman" w:hAnsi="Times New Roman" w:cs="Times New Roman"/>
                <w:i/>
                <w:iCs/>
                <w:color w:val="EE0000"/>
                <w:sz w:val="24"/>
                <w:szCs w:val="24"/>
              </w:rPr>
              <w:t xml:space="preserve">II pirkimo objekto dalis - </w:t>
            </w:r>
            <w:r w:rsidRPr="00997397">
              <w:rPr>
                <w:rFonts w:ascii="Times New Roman" w:hAnsi="Times New Roman" w:cs="Times New Roman"/>
                <w:color w:val="EE0000"/>
                <w:sz w:val="24"/>
                <w:szCs w:val="24"/>
              </w:rPr>
              <w:t>ECHOSKOPAI SU DAVIKLIŲ KOMPLEKTAIS;</w:t>
            </w:r>
          </w:p>
          <w:p w14:paraId="4835CCBD" w14:textId="55B3D223" w:rsidR="00997397" w:rsidRPr="00997397" w:rsidRDefault="00997397" w:rsidP="00997397">
            <w:pPr>
              <w:pStyle w:val="Betarp"/>
              <w:spacing w:after="120" w:line="276" w:lineRule="auto"/>
              <w:ind w:left="567"/>
              <w:contextualSpacing/>
              <w:rPr>
                <w:rFonts w:ascii="Times New Roman" w:hAnsi="Times New Roman" w:cs="Times New Roman"/>
                <w:color w:val="EE0000"/>
                <w:sz w:val="24"/>
                <w:szCs w:val="24"/>
              </w:rPr>
            </w:pPr>
            <w:r w:rsidRPr="00997397">
              <w:rPr>
                <w:rFonts w:ascii="Times New Roman" w:hAnsi="Times New Roman" w:cs="Times New Roman"/>
                <w:i/>
                <w:iCs/>
                <w:color w:val="EE0000"/>
                <w:sz w:val="24"/>
                <w:szCs w:val="24"/>
              </w:rPr>
              <w:t xml:space="preserve">III pirkimo objekto dalis - </w:t>
            </w:r>
            <w:r w:rsidRPr="00997397">
              <w:rPr>
                <w:rFonts w:ascii="Times New Roman" w:hAnsi="Times New Roman" w:cs="Times New Roman"/>
                <w:color w:val="EE0000"/>
                <w:sz w:val="24"/>
                <w:szCs w:val="24"/>
              </w:rPr>
              <w:t>GARO STERILIZATORIUS;</w:t>
            </w:r>
          </w:p>
          <w:p w14:paraId="52FC4D72" w14:textId="08599281" w:rsidR="00997397" w:rsidRPr="00997397" w:rsidRDefault="00997397" w:rsidP="00997397">
            <w:pPr>
              <w:pStyle w:val="Betarp"/>
              <w:spacing w:after="120" w:line="276" w:lineRule="auto"/>
              <w:ind w:left="567"/>
              <w:contextualSpacing/>
              <w:rPr>
                <w:rFonts w:ascii="Times New Roman" w:hAnsi="Times New Roman" w:cs="Times New Roman"/>
                <w:color w:val="EE0000"/>
                <w:sz w:val="24"/>
                <w:szCs w:val="24"/>
              </w:rPr>
            </w:pPr>
            <w:r w:rsidRPr="00997397">
              <w:rPr>
                <w:rFonts w:ascii="Times New Roman" w:hAnsi="Times New Roman" w:cs="Times New Roman"/>
                <w:i/>
                <w:iCs/>
                <w:color w:val="EE0000"/>
                <w:sz w:val="24"/>
                <w:szCs w:val="24"/>
              </w:rPr>
              <w:t xml:space="preserve">IV pirkimo objekto dalis - </w:t>
            </w:r>
            <w:r w:rsidRPr="00997397">
              <w:rPr>
                <w:rFonts w:ascii="Times New Roman" w:hAnsi="Times New Roman" w:cs="Times New Roman"/>
                <w:color w:val="EE0000"/>
                <w:sz w:val="24"/>
                <w:szCs w:val="24"/>
              </w:rPr>
              <w:t>MOBILUSIS ULTRAGARSINIS DIAGNOSTIKOS APARATAS (ECHOSKOPAS);</w:t>
            </w:r>
          </w:p>
          <w:p w14:paraId="1E64D282" w14:textId="5D99325C" w:rsidR="00997397" w:rsidRDefault="00997397" w:rsidP="00997397">
            <w:pPr>
              <w:pStyle w:val="Betarp"/>
              <w:spacing w:after="120" w:line="276" w:lineRule="auto"/>
              <w:ind w:left="567"/>
              <w:contextualSpacing/>
              <w:rPr>
                <w:rFonts w:ascii="Times New Roman" w:hAnsi="Times New Roman" w:cs="Times New Roman"/>
                <w:color w:val="EE0000"/>
                <w:sz w:val="24"/>
                <w:szCs w:val="24"/>
              </w:rPr>
            </w:pPr>
            <w:r w:rsidRPr="00997397">
              <w:rPr>
                <w:rFonts w:ascii="Times New Roman" w:hAnsi="Times New Roman" w:cs="Times New Roman"/>
                <w:i/>
                <w:iCs/>
                <w:color w:val="EE0000"/>
                <w:sz w:val="24"/>
                <w:szCs w:val="24"/>
              </w:rPr>
              <w:t xml:space="preserve">V pirkimo objekto dalis - </w:t>
            </w:r>
            <w:r w:rsidRPr="00997397">
              <w:rPr>
                <w:rFonts w:ascii="Times New Roman" w:hAnsi="Times New Roman" w:cs="Times New Roman"/>
                <w:color w:val="EE0000"/>
                <w:sz w:val="24"/>
                <w:szCs w:val="24"/>
              </w:rPr>
              <w:t>OPERACINIS STALAS;</w:t>
            </w:r>
          </w:p>
          <w:p w14:paraId="249F1FE3" w14:textId="3BECE8DE" w:rsidR="00B767F3" w:rsidRPr="00997397" w:rsidRDefault="00997397" w:rsidP="00997397">
            <w:pPr>
              <w:pStyle w:val="Betarp"/>
              <w:spacing w:after="120" w:line="276" w:lineRule="auto"/>
              <w:ind w:left="567"/>
              <w:contextualSpacing/>
              <w:rPr>
                <w:rFonts w:ascii="Times New Roman" w:hAnsi="Times New Roman" w:cs="Times New Roman"/>
                <w:color w:val="EE0000"/>
                <w:sz w:val="24"/>
                <w:szCs w:val="24"/>
              </w:rPr>
            </w:pPr>
            <w:r w:rsidRPr="00997397">
              <w:rPr>
                <w:rFonts w:ascii="Times New Roman" w:hAnsi="Times New Roman" w:cs="Times New Roman"/>
                <w:i/>
                <w:iCs/>
                <w:color w:val="EE0000"/>
                <w:sz w:val="24"/>
                <w:szCs w:val="24"/>
              </w:rPr>
              <w:t xml:space="preserve">VI pirkimo objekto dalis </w:t>
            </w:r>
            <w:r w:rsidRPr="00997397">
              <w:rPr>
                <w:rFonts w:ascii="Times New Roman" w:hAnsi="Times New Roman" w:cs="Times New Roman"/>
                <w:color w:val="EE0000"/>
                <w:sz w:val="24"/>
                <w:szCs w:val="24"/>
              </w:rPr>
              <w:t>- ULTRA AUKŠTO DAŽNIO TRUMPŲJŲ BANGŲ APARATAS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562E63B0" w:rsidR="00B767F3" w:rsidRDefault="003725E6">
            <w:pPr>
              <w:jc w:val="center"/>
              <w:rPr>
                <w:kern w:val="2"/>
                <w:szCs w:val="24"/>
              </w:rPr>
            </w:pPr>
            <w:r>
              <w:rPr>
                <w:kern w:val="2"/>
                <w:szCs w:val="24"/>
              </w:rPr>
              <w:t>Jonavos rajono savivaldybės administracija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5E06B6A4" w:rsidR="00B767F3" w:rsidRDefault="003725E6">
            <w:pPr>
              <w:jc w:val="center"/>
              <w:rPr>
                <w:kern w:val="2"/>
                <w:szCs w:val="24"/>
              </w:rPr>
            </w:pPr>
            <w:r w:rsidRPr="003725E6">
              <w:rPr>
                <w:kern w:val="2"/>
                <w:szCs w:val="24"/>
              </w:rPr>
              <w:t>188769070</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4EBC5FC4" w:rsidR="00B767F3" w:rsidRDefault="003725E6">
            <w:pPr>
              <w:jc w:val="center"/>
              <w:rPr>
                <w:kern w:val="2"/>
                <w:szCs w:val="24"/>
              </w:rPr>
            </w:pPr>
            <w:r w:rsidRPr="003725E6">
              <w:rPr>
                <w:kern w:val="2"/>
                <w:szCs w:val="24"/>
              </w:rPr>
              <w:t>Žeimių g. 13, LT-55158 Jonava</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2BB2CC87" w:rsidR="00B767F3" w:rsidRDefault="003725E6">
            <w:pPr>
              <w:jc w:val="center"/>
              <w:rPr>
                <w:kern w:val="2"/>
                <w:szCs w:val="24"/>
              </w:rPr>
            </w:pPr>
            <w:r>
              <w:rPr>
                <w:kern w:val="2"/>
                <w:szCs w:val="24"/>
              </w:rPr>
              <w:t>–</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5FA95599" w:rsidR="00B767F3" w:rsidRDefault="003725E6">
            <w:pPr>
              <w:jc w:val="center"/>
              <w:rPr>
                <w:kern w:val="2"/>
                <w:szCs w:val="24"/>
              </w:rPr>
            </w:pPr>
            <w:r w:rsidRPr="003725E6">
              <w:rPr>
                <w:kern w:val="2"/>
                <w:szCs w:val="24"/>
              </w:rPr>
              <w:t>LT764010043900040087</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2B45C42D" w:rsidR="00B767F3" w:rsidRDefault="003725E6">
            <w:pPr>
              <w:jc w:val="center"/>
              <w:rPr>
                <w:kern w:val="2"/>
                <w:szCs w:val="24"/>
              </w:rPr>
            </w:pPr>
            <w:r w:rsidRPr="003725E6">
              <w:rPr>
                <w:kern w:val="2"/>
                <w:szCs w:val="24"/>
              </w:rPr>
              <w:t>Luminor Bank AS Lietuvos skyrius</w:t>
            </w:r>
            <w:r>
              <w:rPr>
                <w:kern w:val="2"/>
                <w:szCs w:val="24"/>
              </w:rPr>
              <w:t xml:space="preserve">, banko kodas: </w:t>
            </w:r>
            <w:r w:rsidRPr="003725E6">
              <w:rPr>
                <w:kern w:val="2"/>
                <w:szCs w:val="24"/>
              </w:rPr>
              <w:t>40100</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3ACBE4CA" w:rsidR="00B767F3" w:rsidRDefault="003725E6">
            <w:pPr>
              <w:jc w:val="center"/>
              <w:rPr>
                <w:kern w:val="2"/>
                <w:szCs w:val="24"/>
              </w:rPr>
            </w:pPr>
            <w:r w:rsidRPr="003725E6">
              <w:rPr>
                <w:kern w:val="2"/>
                <w:szCs w:val="24"/>
              </w:rPr>
              <w:t>+370 349 50154</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564E4FBF" w:rsidR="00B767F3" w:rsidRDefault="003725E6">
            <w:pPr>
              <w:jc w:val="center"/>
              <w:rPr>
                <w:kern w:val="2"/>
                <w:szCs w:val="24"/>
              </w:rPr>
            </w:pPr>
            <w:hyperlink r:id="rId11" w:history="1">
              <w:r w:rsidRPr="004B5274">
                <w:rPr>
                  <w:rStyle w:val="Hipersaitas"/>
                  <w:kern w:val="2"/>
                  <w:szCs w:val="24"/>
                </w:rPr>
                <w:t>administracija@jonava.lt</w:t>
              </w:r>
            </w:hyperlink>
            <w:r>
              <w:rPr>
                <w:kern w:val="2"/>
                <w:szCs w:val="24"/>
              </w:rPr>
              <w:t xml:space="preserve"> </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lastRenderedPageBreak/>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lastRenderedPageBreak/>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8EBCCD0" w14:textId="77777777" w:rsidR="007F60C2" w:rsidRPr="00447F96" w:rsidRDefault="007F60C2" w:rsidP="007F60C2">
            <w:pPr>
              <w:rPr>
                <w:color w:val="000000" w:themeColor="text1"/>
                <w:kern w:val="2"/>
                <w:szCs w:val="24"/>
              </w:rPr>
            </w:pPr>
            <w:r w:rsidRPr="00447F96">
              <w:rPr>
                <w:color w:val="000000" w:themeColor="text1"/>
                <w:kern w:val="2"/>
                <w:szCs w:val="24"/>
              </w:rPr>
              <w:t>Investicijų ir inovacijų skyriaus vyr. specialistė Vilma</w:t>
            </w:r>
            <w:r>
              <w:rPr>
                <w:color w:val="000000" w:themeColor="text1"/>
                <w:kern w:val="2"/>
                <w:szCs w:val="24"/>
              </w:rPr>
              <w:t xml:space="preserve"> </w:t>
            </w:r>
            <w:r w:rsidRPr="00447F96">
              <w:rPr>
                <w:color w:val="000000" w:themeColor="text1"/>
                <w:kern w:val="2"/>
                <w:szCs w:val="24"/>
              </w:rPr>
              <w:t>Matijošaitienė, tel. Nr.: +370 349 61196, el. paštas:</w:t>
            </w:r>
          </w:p>
          <w:p w14:paraId="191D2C7E" w14:textId="77777777" w:rsidR="007F60C2" w:rsidRDefault="007F60C2" w:rsidP="007F60C2">
            <w:pPr>
              <w:rPr>
                <w:color w:val="4472C4"/>
                <w:kern w:val="2"/>
                <w:szCs w:val="24"/>
              </w:rPr>
            </w:pPr>
            <w:hyperlink r:id="rId12" w:history="1">
              <w:r w:rsidRPr="00EC6C81">
                <w:rPr>
                  <w:rStyle w:val="Hipersaitas"/>
                  <w:kern w:val="2"/>
                  <w:szCs w:val="24"/>
                </w:rPr>
                <w:t>vilma.matijosaitiene@jonava.lt</w:t>
              </w:r>
            </w:hyperlink>
          </w:p>
          <w:p w14:paraId="61F9B250" w14:textId="47C76EA0" w:rsidR="00B767F3" w:rsidRDefault="00B767F3">
            <w:pPr>
              <w:rPr>
                <w:color w:val="4472C4"/>
                <w:kern w:val="2"/>
                <w:szCs w:val="24"/>
              </w:rPr>
            </w:pP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278F397" w14:textId="12EB1354" w:rsidR="00997397" w:rsidRPr="00997397" w:rsidRDefault="00DD7479" w:rsidP="00997397">
            <w:pPr>
              <w:rPr>
                <w:i/>
                <w:iCs/>
                <w:color w:val="EE0000"/>
                <w:kern w:val="2"/>
                <w:szCs w:val="24"/>
              </w:rPr>
            </w:pPr>
            <w:r>
              <w:rPr>
                <w:kern w:val="2"/>
                <w:szCs w:val="24"/>
              </w:rPr>
              <w:t xml:space="preserve">Tiekėjas įsipareigoja Sutartyje numatytomis sąlygomis perduoti Pirkėjui </w:t>
            </w:r>
            <w:r w:rsidR="003725E6" w:rsidRPr="003725E6">
              <w:rPr>
                <w:i/>
                <w:iCs/>
                <w:color w:val="EE0000"/>
                <w:kern w:val="2"/>
                <w:szCs w:val="24"/>
              </w:rPr>
              <w:t xml:space="preserve">(įrašoma pagal pirkimo objekto dalį, kuriai sudaroma sutartis: </w:t>
            </w:r>
            <w:r w:rsidR="00997397" w:rsidRPr="00997397">
              <w:rPr>
                <w:i/>
                <w:iCs/>
                <w:color w:val="EE0000"/>
                <w:kern w:val="2"/>
                <w:szCs w:val="24"/>
              </w:rPr>
              <w:t>I pirkimo objekto dalis - artroskopin</w:t>
            </w:r>
            <w:r w:rsidR="00997397">
              <w:rPr>
                <w:i/>
                <w:iCs/>
                <w:color w:val="EE0000"/>
                <w:kern w:val="2"/>
                <w:szCs w:val="24"/>
              </w:rPr>
              <w:t>ę</w:t>
            </w:r>
            <w:r w:rsidR="00997397" w:rsidRPr="00997397">
              <w:rPr>
                <w:i/>
                <w:iCs/>
                <w:color w:val="EE0000"/>
                <w:kern w:val="2"/>
                <w:szCs w:val="24"/>
              </w:rPr>
              <w:t xml:space="preserve"> įrang</w:t>
            </w:r>
            <w:r w:rsidR="00997397">
              <w:rPr>
                <w:i/>
                <w:iCs/>
                <w:color w:val="EE0000"/>
                <w:kern w:val="2"/>
                <w:szCs w:val="24"/>
              </w:rPr>
              <w:t>ą</w:t>
            </w:r>
            <w:r w:rsidR="00666E5B">
              <w:rPr>
                <w:i/>
                <w:iCs/>
                <w:color w:val="EE0000"/>
                <w:kern w:val="2"/>
                <w:szCs w:val="24"/>
              </w:rPr>
              <w:t xml:space="preserve"> </w:t>
            </w:r>
            <w:r w:rsidR="00666E5B" w:rsidRPr="00666E5B">
              <w:rPr>
                <w:i/>
                <w:iCs/>
                <w:color w:val="EE0000"/>
                <w:kern w:val="2"/>
                <w:szCs w:val="24"/>
              </w:rPr>
              <w:t>– 1 komplektas</w:t>
            </w:r>
            <w:r w:rsidR="00997397" w:rsidRPr="00997397">
              <w:rPr>
                <w:i/>
                <w:iCs/>
                <w:color w:val="EE0000"/>
                <w:kern w:val="2"/>
                <w:szCs w:val="24"/>
              </w:rPr>
              <w:t>;</w:t>
            </w:r>
          </w:p>
          <w:p w14:paraId="0525D315" w14:textId="2C13D4DC" w:rsidR="00997397" w:rsidRPr="00997397" w:rsidRDefault="00997397" w:rsidP="00997397">
            <w:pPr>
              <w:rPr>
                <w:i/>
                <w:iCs/>
                <w:color w:val="EE0000"/>
                <w:kern w:val="2"/>
                <w:szCs w:val="24"/>
              </w:rPr>
            </w:pPr>
            <w:r w:rsidRPr="00997397">
              <w:rPr>
                <w:i/>
                <w:iCs/>
                <w:color w:val="EE0000"/>
                <w:kern w:val="2"/>
                <w:szCs w:val="24"/>
              </w:rPr>
              <w:t>II pirkimo objekto dalis - echoskop</w:t>
            </w:r>
            <w:r>
              <w:rPr>
                <w:i/>
                <w:iCs/>
                <w:color w:val="EE0000"/>
                <w:kern w:val="2"/>
                <w:szCs w:val="24"/>
              </w:rPr>
              <w:t>us</w:t>
            </w:r>
            <w:r w:rsidRPr="00997397">
              <w:rPr>
                <w:i/>
                <w:iCs/>
                <w:color w:val="EE0000"/>
                <w:kern w:val="2"/>
                <w:szCs w:val="24"/>
              </w:rPr>
              <w:t xml:space="preserve"> su daviklių komplektais</w:t>
            </w:r>
            <w:r w:rsidR="00666E5B">
              <w:rPr>
                <w:i/>
                <w:iCs/>
                <w:color w:val="EE0000"/>
                <w:kern w:val="2"/>
                <w:szCs w:val="24"/>
              </w:rPr>
              <w:t xml:space="preserve"> </w:t>
            </w:r>
            <w:r w:rsidR="00666E5B" w:rsidRPr="00666E5B">
              <w:rPr>
                <w:i/>
                <w:iCs/>
                <w:color w:val="EE0000"/>
                <w:kern w:val="2"/>
                <w:szCs w:val="24"/>
              </w:rPr>
              <w:t>– 2 vnt.</w:t>
            </w:r>
            <w:r w:rsidRPr="00997397">
              <w:rPr>
                <w:i/>
                <w:iCs/>
                <w:color w:val="EE0000"/>
                <w:kern w:val="2"/>
                <w:szCs w:val="24"/>
              </w:rPr>
              <w:t>;</w:t>
            </w:r>
          </w:p>
          <w:p w14:paraId="171F7D56" w14:textId="64B6DAA5" w:rsidR="00997397" w:rsidRPr="00997397" w:rsidRDefault="00997397" w:rsidP="00997397">
            <w:pPr>
              <w:rPr>
                <w:i/>
                <w:iCs/>
                <w:color w:val="EE0000"/>
                <w:kern w:val="2"/>
                <w:szCs w:val="24"/>
              </w:rPr>
            </w:pPr>
            <w:r w:rsidRPr="00997397">
              <w:rPr>
                <w:i/>
                <w:iCs/>
                <w:color w:val="EE0000"/>
                <w:kern w:val="2"/>
                <w:szCs w:val="24"/>
              </w:rPr>
              <w:t>III pirkimo objekto dalis - garo sterilizatori</w:t>
            </w:r>
            <w:r>
              <w:rPr>
                <w:i/>
                <w:iCs/>
                <w:color w:val="EE0000"/>
                <w:kern w:val="2"/>
                <w:szCs w:val="24"/>
              </w:rPr>
              <w:t>ų</w:t>
            </w:r>
            <w:r w:rsidR="00666E5B">
              <w:rPr>
                <w:i/>
                <w:iCs/>
                <w:color w:val="EE0000"/>
                <w:kern w:val="2"/>
                <w:szCs w:val="24"/>
              </w:rPr>
              <w:t xml:space="preserve"> </w:t>
            </w:r>
            <w:r w:rsidR="00666E5B" w:rsidRPr="00666E5B">
              <w:rPr>
                <w:i/>
                <w:iCs/>
                <w:color w:val="EE0000"/>
                <w:kern w:val="2"/>
                <w:szCs w:val="24"/>
              </w:rPr>
              <w:t>– 1 vnt.;</w:t>
            </w:r>
          </w:p>
          <w:p w14:paraId="4108E15D" w14:textId="77777777" w:rsidR="00666E5B" w:rsidRDefault="00997397" w:rsidP="00997397">
            <w:pPr>
              <w:rPr>
                <w:i/>
                <w:iCs/>
                <w:color w:val="EE0000"/>
                <w:kern w:val="2"/>
                <w:szCs w:val="24"/>
              </w:rPr>
            </w:pPr>
            <w:r w:rsidRPr="00997397">
              <w:rPr>
                <w:i/>
                <w:iCs/>
                <w:color w:val="EE0000"/>
                <w:kern w:val="2"/>
                <w:szCs w:val="24"/>
              </w:rPr>
              <w:t xml:space="preserve">IV pirkimo objekto dalis </w:t>
            </w:r>
            <w:r>
              <w:rPr>
                <w:i/>
                <w:iCs/>
                <w:color w:val="EE0000"/>
                <w:kern w:val="2"/>
                <w:szCs w:val="24"/>
              </w:rPr>
              <w:t>–</w:t>
            </w:r>
            <w:r w:rsidRPr="00997397">
              <w:rPr>
                <w:i/>
                <w:iCs/>
                <w:color w:val="EE0000"/>
                <w:kern w:val="2"/>
                <w:szCs w:val="24"/>
              </w:rPr>
              <w:t xml:space="preserve"> mobil</w:t>
            </w:r>
            <w:r>
              <w:rPr>
                <w:i/>
                <w:iCs/>
                <w:color w:val="EE0000"/>
                <w:kern w:val="2"/>
                <w:szCs w:val="24"/>
              </w:rPr>
              <w:t xml:space="preserve">ųjį </w:t>
            </w:r>
            <w:r w:rsidRPr="00997397">
              <w:rPr>
                <w:i/>
                <w:iCs/>
                <w:color w:val="EE0000"/>
                <w:kern w:val="2"/>
                <w:szCs w:val="24"/>
              </w:rPr>
              <w:t>ultragarsin</w:t>
            </w:r>
            <w:r>
              <w:rPr>
                <w:i/>
                <w:iCs/>
                <w:color w:val="EE0000"/>
                <w:kern w:val="2"/>
                <w:szCs w:val="24"/>
              </w:rPr>
              <w:t>į</w:t>
            </w:r>
            <w:r w:rsidRPr="00997397">
              <w:rPr>
                <w:i/>
                <w:iCs/>
                <w:color w:val="EE0000"/>
                <w:kern w:val="2"/>
                <w:szCs w:val="24"/>
              </w:rPr>
              <w:t xml:space="preserve"> diagnostikos aparat</w:t>
            </w:r>
            <w:r>
              <w:rPr>
                <w:i/>
                <w:iCs/>
                <w:color w:val="EE0000"/>
                <w:kern w:val="2"/>
                <w:szCs w:val="24"/>
              </w:rPr>
              <w:t>ą</w:t>
            </w:r>
            <w:r w:rsidRPr="00997397">
              <w:rPr>
                <w:i/>
                <w:iCs/>
                <w:color w:val="EE0000"/>
                <w:kern w:val="2"/>
                <w:szCs w:val="24"/>
              </w:rPr>
              <w:t xml:space="preserve"> (echoskop</w:t>
            </w:r>
            <w:r>
              <w:rPr>
                <w:i/>
                <w:iCs/>
                <w:color w:val="EE0000"/>
                <w:kern w:val="2"/>
                <w:szCs w:val="24"/>
              </w:rPr>
              <w:t>ą</w:t>
            </w:r>
            <w:r w:rsidRPr="00997397">
              <w:rPr>
                <w:i/>
                <w:iCs/>
                <w:color w:val="EE0000"/>
                <w:kern w:val="2"/>
                <w:szCs w:val="24"/>
              </w:rPr>
              <w:t>)</w:t>
            </w:r>
            <w:r w:rsidR="00666E5B">
              <w:rPr>
                <w:i/>
                <w:iCs/>
                <w:color w:val="EE0000"/>
                <w:kern w:val="2"/>
                <w:szCs w:val="24"/>
              </w:rPr>
              <w:t xml:space="preserve"> </w:t>
            </w:r>
            <w:r w:rsidR="00666E5B" w:rsidRPr="00666E5B">
              <w:rPr>
                <w:i/>
                <w:iCs/>
                <w:color w:val="EE0000"/>
                <w:kern w:val="2"/>
                <w:szCs w:val="24"/>
              </w:rPr>
              <w:t>– 1 kompl.;</w:t>
            </w:r>
          </w:p>
          <w:p w14:paraId="0BE1393C" w14:textId="77777777" w:rsidR="00666E5B" w:rsidRDefault="00997397" w:rsidP="00997397">
            <w:pPr>
              <w:rPr>
                <w:i/>
                <w:iCs/>
                <w:color w:val="EE0000"/>
                <w:kern w:val="2"/>
                <w:szCs w:val="24"/>
              </w:rPr>
            </w:pPr>
            <w:r w:rsidRPr="00997397">
              <w:rPr>
                <w:i/>
                <w:iCs/>
                <w:color w:val="EE0000"/>
                <w:kern w:val="2"/>
                <w:szCs w:val="24"/>
              </w:rPr>
              <w:t>V pirkimo objekto dalis - operacin</w:t>
            </w:r>
            <w:r>
              <w:rPr>
                <w:i/>
                <w:iCs/>
                <w:color w:val="EE0000"/>
                <w:kern w:val="2"/>
                <w:szCs w:val="24"/>
              </w:rPr>
              <w:t>į</w:t>
            </w:r>
            <w:r w:rsidRPr="00997397">
              <w:rPr>
                <w:i/>
                <w:iCs/>
                <w:color w:val="EE0000"/>
                <w:kern w:val="2"/>
                <w:szCs w:val="24"/>
              </w:rPr>
              <w:t xml:space="preserve"> stal</w:t>
            </w:r>
            <w:r>
              <w:rPr>
                <w:i/>
                <w:iCs/>
                <w:color w:val="EE0000"/>
                <w:kern w:val="2"/>
                <w:szCs w:val="24"/>
              </w:rPr>
              <w:t>ą</w:t>
            </w:r>
            <w:r w:rsidR="00666E5B">
              <w:rPr>
                <w:i/>
                <w:iCs/>
                <w:color w:val="EE0000"/>
                <w:kern w:val="2"/>
                <w:szCs w:val="24"/>
              </w:rPr>
              <w:t xml:space="preserve"> </w:t>
            </w:r>
            <w:r w:rsidR="00666E5B" w:rsidRPr="00666E5B">
              <w:rPr>
                <w:i/>
                <w:iCs/>
                <w:color w:val="EE0000"/>
                <w:kern w:val="2"/>
                <w:szCs w:val="24"/>
              </w:rPr>
              <w:t>– 1 vnt.;</w:t>
            </w:r>
          </w:p>
          <w:p w14:paraId="5EA17B35" w14:textId="591A3C3E" w:rsidR="00B767F3" w:rsidRDefault="00997397" w:rsidP="00997397">
            <w:pPr>
              <w:rPr>
                <w:color w:val="000000"/>
                <w:kern w:val="2"/>
                <w:szCs w:val="24"/>
              </w:rPr>
            </w:pPr>
            <w:r w:rsidRPr="00997397">
              <w:rPr>
                <w:i/>
                <w:iCs/>
                <w:color w:val="EE0000"/>
                <w:kern w:val="2"/>
                <w:szCs w:val="24"/>
              </w:rPr>
              <w:t>VI pirkimo objekto dalis - ultra aukšto dažnio trumpųjų bangų aparat</w:t>
            </w:r>
            <w:r>
              <w:rPr>
                <w:i/>
                <w:iCs/>
                <w:color w:val="EE0000"/>
                <w:kern w:val="2"/>
                <w:szCs w:val="24"/>
              </w:rPr>
              <w:t>ą</w:t>
            </w:r>
            <w:r w:rsidR="00666E5B">
              <w:rPr>
                <w:i/>
                <w:iCs/>
                <w:color w:val="EE0000"/>
                <w:kern w:val="2"/>
                <w:szCs w:val="24"/>
              </w:rPr>
              <w:t xml:space="preserve"> </w:t>
            </w:r>
            <w:r w:rsidR="00666E5B" w:rsidRPr="00666E5B">
              <w:rPr>
                <w:i/>
                <w:iCs/>
                <w:color w:val="EE0000"/>
                <w:kern w:val="2"/>
                <w:szCs w:val="24"/>
              </w:rPr>
              <w:t>– 1 vnt.</w:t>
            </w:r>
            <w:r>
              <w:rPr>
                <w:i/>
                <w:iCs/>
                <w:color w:val="EE0000"/>
                <w:kern w:val="2"/>
                <w:szCs w:val="24"/>
              </w:rPr>
              <w:t xml:space="preserve">, </w:t>
            </w:r>
            <w:r w:rsidRPr="00997397">
              <w:rPr>
                <w:color w:val="000000"/>
                <w:kern w:val="2"/>
                <w:szCs w:val="24"/>
              </w:rPr>
              <w:t xml:space="preserve">sumontuoti, paruošti darbui bei </w:t>
            </w:r>
            <w:r w:rsidR="00412522">
              <w:rPr>
                <w:color w:val="000000"/>
                <w:kern w:val="2"/>
                <w:szCs w:val="24"/>
              </w:rPr>
              <w:t xml:space="preserve">suteikti </w:t>
            </w:r>
            <w:r w:rsidRPr="00997397">
              <w:rPr>
                <w:color w:val="000000"/>
                <w:kern w:val="2"/>
                <w:szCs w:val="24"/>
              </w:rPr>
              <w:t>moky</w:t>
            </w:r>
            <w:r w:rsidR="00412522">
              <w:rPr>
                <w:color w:val="000000"/>
                <w:kern w:val="2"/>
                <w:szCs w:val="24"/>
              </w:rPr>
              <w:t>mus pagal techninės specifikacijos reikalavimus</w:t>
            </w:r>
            <w:r w:rsidRPr="00997397">
              <w:rPr>
                <w:color w:val="000000"/>
                <w:kern w:val="2"/>
                <w:szCs w:val="24"/>
              </w:rPr>
              <w:t xml:space="preserve"> </w:t>
            </w:r>
            <w:r w:rsidR="00DD7479">
              <w:rPr>
                <w:color w:val="000000"/>
                <w:kern w:val="2"/>
                <w:szCs w:val="24"/>
              </w:rPr>
              <w:t>(toliau – Prekės).</w:t>
            </w:r>
          </w:p>
          <w:p w14:paraId="74009C55" w14:textId="39025C6E" w:rsidR="00B767F3" w:rsidRDefault="00DD7479">
            <w:pPr>
              <w:rPr>
                <w:color w:val="000000"/>
                <w:kern w:val="2"/>
                <w:szCs w:val="24"/>
              </w:rPr>
            </w:pPr>
            <w:r>
              <w:rPr>
                <w:color w:val="000000"/>
                <w:kern w:val="2"/>
                <w:szCs w:val="24"/>
              </w:rPr>
              <w:t xml:space="preserve">Išsamus Prekių aprašymas ir </w:t>
            </w:r>
            <w:r w:rsidRPr="00E82B80">
              <w:rPr>
                <w:color w:val="000000"/>
                <w:kern w:val="2"/>
                <w:szCs w:val="24"/>
              </w:rPr>
              <w:t>kiti reikalavimai tiekiamoms Prekėms nustatyti Sutarties priede Nr. [</w:t>
            </w:r>
            <w:r w:rsidR="00255F31" w:rsidRPr="00E82B80">
              <w:rPr>
                <w:color w:val="000000"/>
                <w:kern w:val="2"/>
                <w:szCs w:val="24"/>
              </w:rPr>
              <w:t>1</w:t>
            </w:r>
            <w:r w:rsidRPr="00E82B80">
              <w:rPr>
                <w:color w:val="000000"/>
                <w:kern w:val="2"/>
                <w:szCs w:val="24"/>
              </w:rPr>
              <w:t>] „Techninė specifikacija“ (toliau – Techninė specifikacija) ir Sutarties priede Nr. [</w:t>
            </w:r>
            <w:r w:rsidR="00255F31" w:rsidRPr="00E82B80">
              <w:rPr>
                <w:color w:val="000000"/>
                <w:kern w:val="2"/>
                <w:szCs w:val="24"/>
              </w:rPr>
              <w:t>2</w:t>
            </w:r>
            <w:r w:rsidRPr="00E82B80">
              <w:rPr>
                <w:color w:val="000000"/>
                <w:kern w:val="2"/>
                <w:szCs w:val="24"/>
              </w:rPr>
              <w:t>] „Pasiūlymas</w:t>
            </w:r>
            <w:r>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5856B3A9" w:rsidR="00B767F3" w:rsidRPr="00255F31" w:rsidRDefault="00255F31">
            <w:pPr>
              <w:rPr>
                <w:kern w:val="2"/>
                <w:szCs w:val="24"/>
              </w:rPr>
            </w:pPr>
            <w:r w:rsidRPr="00255F31">
              <w:rPr>
                <w:rFonts w:cstheme="minorHAnsi"/>
                <w:szCs w:val="24"/>
              </w:rPr>
              <w:t>Pirkimas „</w:t>
            </w:r>
            <w:r w:rsidR="00997397" w:rsidRPr="00997397">
              <w:rPr>
                <w:rFonts w:cstheme="minorHAnsi"/>
                <w:szCs w:val="24"/>
              </w:rPr>
              <w:t>MEDICININĖ ĮRANGA</w:t>
            </w:r>
            <w:r w:rsidRPr="00255F31">
              <w:rPr>
                <w:rFonts w:cstheme="minorHAnsi"/>
                <w:szCs w:val="24"/>
              </w:rPr>
              <w:t xml:space="preserve">“, Nr. </w:t>
            </w:r>
            <w:r w:rsidRPr="00255F31">
              <w:rPr>
                <w:kern w:val="2"/>
                <w:szCs w:val="24"/>
                <w:highlight w:val="yellow"/>
              </w:rPr>
              <w:t>[_]</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15E5B0D7" w:rsidR="00B767F3" w:rsidRDefault="00DD7479">
            <w:pPr>
              <w:rPr>
                <w:kern w:val="2"/>
                <w:szCs w:val="24"/>
              </w:rPr>
            </w:pPr>
            <w:r w:rsidRPr="009F3145">
              <w:rPr>
                <w:color w:val="000000" w:themeColor="text1"/>
                <w:kern w:val="2"/>
                <w:szCs w:val="24"/>
              </w:rPr>
              <w:t xml:space="preserve">Europos Sąjungos lėšomis bendrai finansuojamo projekto Nr. </w:t>
            </w:r>
            <w:r w:rsidR="00255F31" w:rsidRPr="009F3145">
              <w:rPr>
                <w:color w:val="000000" w:themeColor="text1"/>
                <w:kern w:val="2"/>
                <w:szCs w:val="24"/>
              </w:rPr>
              <w:t>09-022-P-0013</w:t>
            </w:r>
            <w:r w:rsidRPr="009F3145">
              <w:rPr>
                <w:color w:val="000000" w:themeColor="text1"/>
                <w:kern w:val="2"/>
                <w:szCs w:val="24"/>
              </w:rPr>
              <w:t xml:space="preserve">, pavadinimas </w:t>
            </w:r>
            <w:r w:rsidR="00255F31" w:rsidRPr="009F3145">
              <w:rPr>
                <w:color w:val="000000" w:themeColor="text1"/>
                <w:kern w:val="2"/>
                <w:szCs w:val="24"/>
              </w:rPr>
              <w:t>„Jonavos sveikatos centro sudėtyje teikiamų sveikatos priežiūros paslaugų infrastruktūros modernizavimas“</w:t>
            </w:r>
            <w:r w:rsidRPr="009F3145">
              <w:rPr>
                <w:color w:val="000000" w:themeColor="text1"/>
                <w:kern w:val="2"/>
                <w:szCs w:val="24"/>
              </w:rPr>
              <w:t>.</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6AFCC725" w:rsidR="00B767F3" w:rsidRDefault="00DD7479">
            <w:pPr>
              <w:rPr>
                <w:b/>
                <w:bCs/>
                <w:kern w:val="2"/>
                <w:szCs w:val="24"/>
              </w:rPr>
            </w:pPr>
            <w:r>
              <w:rPr>
                <w:b/>
                <w:bCs/>
                <w:kern w:val="2"/>
                <w:szCs w:val="24"/>
              </w:rPr>
              <w:lastRenderedPageBreak/>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3208030E" w:rsidR="00B767F3" w:rsidRPr="00397589" w:rsidRDefault="00DD7479" w:rsidP="00397589">
            <w:pPr>
              <w:rPr>
                <w:kern w:val="2"/>
                <w:szCs w:val="24"/>
              </w:rPr>
            </w:pPr>
            <w:r>
              <w:rPr>
                <w:kern w:val="2"/>
                <w:szCs w:val="24"/>
              </w:rPr>
              <w:t>Tiekėjas Prekes (visą Prekių kiekį) įsipareigoja pristatyti</w:t>
            </w:r>
            <w:r w:rsidR="00397589">
              <w:rPr>
                <w:kern w:val="2"/>
                <w:szCs w:val="24"/>
              </w:rPr>
              <w:t xml:space="preserve">, </w:t>
            </w:r>
            <w:r w:rsidR="00F92D0B">
              <w:rPr>
                <w:kern w:val="2"/>
                <w:szCs w:val="24"/>
              </w:rPr>
              <w:t xml:space="preserve">sumontuoti jas, </w:t>
            </w:r>
            <w:r w:rsidR="00397589">
              <w:rPr>
                <w:kern w:val="2"/>
                <w:szCs w:val="24"/>
              </w:rPr>
              <w:t>paruošti</w:t>
            </w:r>
            <w:r w:rsidR="00F92D0B">
              <w:rPr>
                <w:kern w:val="2"/>
                <w:szCs w:val="24"/>
              </w:rPr>
              <w:t xml:space="preserve"> </w:t>
            </w:r>
            <w:r w:rsidR="00397589">
              <w:rPr>
                <w:kern w:val="2"/>
                <w:szCs w:val="24"/>
              </w:rPr>
              <w:t xml:space="preserve">darbui bei </w:t>
            </w:r>
            <w:r w:rsidR="00412522">
              <w:rPr>
                <w:kern w:val="2"/>
                <w:szCs w:val="24"/>
              </w:rPr>
              <w:t>suteikti mokymus pagal techninės specifikacijos reikalavimus</w:t>
            </w:r>
            <w:r>
              <w:rPr>
                <w:kern w:val="2"/>
                <w:szCs w:val="24"/>
              </w:rPr>
              <w:t xml:space="preserve"> </w:t>
            </w:r>
            <w:r>
              <w:rPr>
                <w:b/>
                <w:bCs/>
                <w:kern w:val="2"/>
                <w:szCs w:val="24"/>
              </w:rPr>
              <w:t>ne vėliau kaip per</w:t>
            </w:r>
            <w:r>
              <w:rPr>
                <w:kern w:val="2"/>
                <w:szCs w:val="24"/>
              </w:rPr>
              <w:t xml:space="preserve"> </w:t>
            </w:r>
            <w:r w:rsidR="00D52F8A">
              <w:rPr>
                <w:kern w:val="2"/>
                <w:szCs w:val="24"/>
              </w:rPr>
              <w:t xml:space="preserve">6 mėnesius </w:t>
            </w:r>
            <w:r>
              <w:rPr>
                <w:color w:val="000000"/>
                <w:kern w:val="2"/>
                <w:szCs w:val="24"/>
              </w:rPr>
              <w:t xml:space="preserve">nuo Sutarties įsigaliojimo dienos šiuo adresu: </w:t>
            </w:r>
            <w:r w:rsidR="00F36491" w:rsidRPr="00F36491">
              <w:rPr>
                <w:color w:val="000000"/>
                <w:kern w:val="2"/>
                <w:szCs w:val="24"/>
              </w:rPr>
              <w:t xml:space="preserve">Žeimių g. 19, Jonava, 55134 Jonavos r. sav. </w:t>
            </w:r>
            <w:r w:rsidR="00666E5B">
              <w:rPr>
                <w:color w:val="000000"/>
                <w:kern w:val="2"/>
                <w:szCs w:val="24"/>
              </w:rPr>
              <w:t xml:space="preserve"> </w:t>
            </w:r>
            <w:r w:rsidR="00666E5B" w:rsidRPr="00666E5B">
              <w:rPr>
                <w:i/>
                <w:iCs/>
                <w:color w:val="EE0000"/>
                <w:kern w:val="2"/>
                <w:szCs w:val="24"/>
              </w:rPr>
              <w:t>(4.1 punkte nurodytos nuostatos taikomos visoms pirkimo dalims)</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07695D3B"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2E614854" w14:textId="77777777" w:rsidR="00B767F3" w:rsidRDefault="00B767F3">
            <w:pPr>
              <w:rPr>
                <w:kern w:val="2"/>
                <w:szCs w:val="24"/>
              </w:rPr>
            </w:pPr>
          </w:p>
          <w:p w14:paraId="4F9F0D5E" w14:textId="702A539B"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22D663D6"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12B1936" w14:textId="77777777" w:rsidR="00D85B10" w:rsidRDefault="00DD7479">
            <w:pPr>
              <w:rPr>
                <w:kern w:val="2"/>
                <w:szCs w:val="24"/>
              </w:rPr>
            </w:pPr>
            <w:r>
              <w:rPr>
                <w:kern w:val="2"/>
                <w:szCs w:val="24"/>
              </w:rPr>
              <w:t xml:space="preserve">Kartu su Prekėmis pateikiami šie dokumentai: </w:t>
            </w:r>
          </w:p>
          <w:p w14:paraId="6453399A" w14:textId="77777777" w:rsidR="00D85B10" w:rsidRDefault="00F36491" w:rsidP="00D85B10">
            <w:pPr>
              <w:pStyle w:val="Sraopastraipa"/>
              <w:numPr>
                <w:ilvl w:val="0"/>
                <w:numId w:val="2"/>
              </w:numPr>
              <w:tabs>
                <w:tab w:val="left" w:pos="286"/>
              </w:tabs>
              <w:ind w:left="0" w:firstLine="0"/>
              <w:rPr>
                <w:kern w:val="2"/>
                <w:szCs w:val="24"/>
              </w:rPr>
            </w:pPr>
            <w:r w:rsidRPr="00D85B10">
              <w:rPr>
                <w:kern w:val="2"/>
                <w:szCs w:val="24"/>
              </w:rPr>
              <w:t>Prekių perdavimo-priėmimo aktas</w:t>
            </w:r>
            <w:r w:rsidR="00D85B10">
              <w:rPr>
                <w:kern w:val="2"/>
                <w:szCs w:val="24"/>
              </w:rPr>
              <w:t>;</w:t>
            </w:r>
          </w:p>
          <w:p w14:paraId="4F379321" w14:textId="2FD0D1B7" w:rsidR="00D85B10" w:rsidRDefault="001A2829" w:rsidP="00D85B10">
            <w:pPr>
              <w:pStyle w:val="Sraopastraipa"/>
              <w:numPr>
                <w:ilvl w:val="0"/>
                <w:numId w:val="2"/>
              </w:numPr>
              <w:tabs>
                <w:tab w:val="left" w:pos="286"/>
              </w:tabs>
              <w:ind w:left="0" w:firstLine="0"/>
              <w:rPr>
                <w:kern w:val="2"/>
                <w:szCs w:val="24"/>
              </w:rPr>
            </w:pPr>
            <w:r w:rsidRPr="00D85B10">
              <w:rPr>
                <w:kern w:val="2"/>
                <w:szCs w:val="24"/>
              </w:rPr>
              <w:t>D</w:t>
            </w:r>
            <w:r w:rsidR="00F36491" w:rsidRPr="00D85B10">
              <w:rPr>
                <w:kern w:val="2"/>
                <w:szCs w:val="24"/>
              </w:rPr>
              <w:t>okumentai</w:t>
            </w:r>
            <w:r>
              <w:rPr>
                <w:kern w:val="2"/>
                <w:szCs w:val="24"/>
              </w:rPr>
              <w:t>,</w:t>
            </w:r>
            <w:r w:rsidR="00F36491" w:rsidRPr="00D85B10">
              <w:rPr>
                <w:kern w:val="2"/>
                <w:szCs w:val="24"/>
              </w:rPr>
              <w:t xml:space="preserve"> nurodyti Techninėje specifikacijoje</w:t>
            </w:r>
            <w:r w:rsidR="00862A4C" w:rsidRPr="00D85B10">
              <w:rPr>
                <w:kern w:val="2"/>
                <w:szCs w:val="24"/>
              </w:rPr>
              <w:t xml:space="preserve">, </w:t>
            </w:r>
          </w:p>
          <w:p w14:paraId="7D8F8DEF" w14:textId="77777777" w:rsidR="00D85B10" w:rsidRDefault="00862A4C" w:rsidP="00D85B10">
            <w:pPr>
              <w:pStyle w:val="Sraopastraipa"/>
              <w:numPr>
                <w:ilvl w:val="0"/>
                <w:numId w:val="2"/>
              </w:numPr>
              <w:tabs>
                <w:tab w:val="left" w:pos="286"/>
              </w:tabs>
              <w:ind w:left="0" w:firstLine="0"/>
              <w:rPr>
                <w:kern w:val="2"/>
                <w:szCs w:val="24"/>
              </w:rPr>
            </w:pPr>
            <w:r w:rsidRPr="00D85B10">
              <w:rPr>
                <w:kern w:val="2"/>
                <w:szCs w:val="24"/>
              </w:rPr>
              <w:t>garantinio aptarnavimo sąlygos lietuvių kalba.</w:t>
            </w:r>
            <w:r w:rsidR="00F36491" w:rsidRPr="00D85B10">
              <w:rPr>
                <w:kern w:val="2"/>
                <w:szCs w:val="24"/>
              </w:rPr>
              <w:t xml:space="preserve"> </w:t>
            </w:r>
          </w:p>
          <w:p w14:paraId="73FFA04B" w14:textId="22143DB2" w:rsidR="00B767F3" w:rsidRPr="00D85B10" w:rsidRDefault="00DD7479" w:rsidP="00D85B10">
            <w:pPr>
              <w:pStyle w:val="Sraopastraipa"/>
              <w:tabs>
                <w:tab w:val="left" w:pos="286"/>
              </w:tabs>
              <w:ind w:left="0"/>
              <w:rPr>
                <w:kern w:val="2"/>
                <w:szCs w:val="24"/>
              </w:rPr>
            </w:pPr>
            <w:r w:rsidRPr="00D85B10">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71DDD523" w14:textId="77777777" w:rsidR="00B767F3" w:rsidRDefault="00B767F3">
            <w:pPr>
              <w:rPr>
                <w:kern w:val="2"/>
                <w:szCs w:val="24"/>
              </w:rPr>
            </w:pPr>
          </w:p>
          <w:p w14:paraId="5898D319" w14:textId="75752D1E"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F36491">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6A598903" w:rsidR="00B767F3" w:rsidRPr="00D52F8A"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3C6E5763" w:rsidR="00B767F3" w:rsidRDefault="00DD7479">
            <w:pPr>
              <w:rPr>
                <w:kern w:val="2"/>
                <w:szCs w:val="24"/>
              </w:rPr>
            </w:pPr>
            <w:r>
              <w:rPr>
                <w:kern w:val="2"/>
                <w:szCs w:val="24"/>
              </w:rPr>
              <w:t xml:space="preserve">Sutarties </w:t>
            </w:r>
            <w:r w:rsidRPr="00D52F8A">
              <w:rPr>
                <w:color w:val="000000" w:themeColor="text1"/>
                <w:kern w:val="2"/>
                <w:szCs w:val="24"/>
              </w:rPr>
              <w:t>kaina b</w:t>
            </w:r>
            <w:r>
              <w:rPr>
                <w:kern w:val="2"/>
                <w:szCs w:val="24"/>
              </w:rPr>
              <w:t>us perskaičiuojam</w:t>
            </w:r>
            <w:r w:rsidR="00CE1A93">
              <w:rPr>
                <w:kern w:val="2"/>
                <w:szCs w:val="24"/>
              </w:rPr>
              <w:t>a</w:t>
            </w:r>
            <w:r>
              <w:rPr>
                <w:kern w:val="2"/>
                <w:szCs w:val="24"/>
              </w:rPr>
              <w:t>:</w:t>
            </w:r>
          </w:p>
          <w:p w14:paraId="7CE73E9A" w14:textId="38FC0187" w:rsidR="00B767F3" w:rsidRPr="00D52F8A" w:rsidRDefault="00DD7479">
            <w:pPr>
              <w:rPr>
                <w:color w:val="FF0000"/>
                <w:kern w:val="2"/>
                <w:szCs w:val="24"/>
              </w:rPr>
            </w:pPr>
            <w:r>
              <w:rPr>
                <w:kern w:val="2"/>
                <w:szCs w:val="24"/>
              </w:rPr>
              <w:t>5.3.1. dėl PVM tarifo pasikeitimo</w:t>
            </w:r>
            <w:r w:rsidR="00D52F8A">
              <w:rPr>
                <w:kern w:val="2"/>
                <w:szCs w:val="24"/>
              </w:rPr>
              <w:t>.</w:t>
            </w:r>
            <w:r w:rsidR="00522556">
              <w:rPr>
                <w:kern w:val="2"/>
                <w:szCs w:val="24"/>
              </w:rPr>
              <w:t xml:space="preserve"> </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53B7A26D" w:rsidR="00B767F3" w:rsidRDefault="00DD7479">
            <w:pPr>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CE1A93">
              <w:rPr>
                <w:kern w:val="2"/>
                <w:szCs w:val="24"/>
              </w:rPr>
              <w:t>a</w:t>
            </w:r>
            <w:r>
              <w:rPr>
                <w:kern w:val="2"/>
                <w:szCs w:val="24"/>
              </w:rPr>
              <w:t xml:space="preserve"> nekeičiant Prekių kainos be PVM. </w:t>
            </w:r>
          </w:p>
          <w:p w14:paraId="06800A2F" w14:textId="77777777" w:rsidR="00B767F3" w:rsidRDefault="00B767F3">
            <w:pPr>
              <w:rPr>
                <w:kern w:val="2"/>
                <w:szCs w:val="24"/>
              </w:rPr>
            </w:pPr>
          </w:p>
          <w:p w14:paraId="449693C2" w14:textId="39013DC6" w:rsidR="00B767F3" w:rsidRPr="00CE1A93" w:rsidRDefault="00DD7479">
            <w:pPr>
              <w:rPr>
                <w:color w:val="FF0000"/>
                <w:kern w:val="2"/>
              </w:rPr>
            </w:pPr>
            <w:r>
              <w:rPr>
                <w:kern w:val="2"/>
              </w:rPr>
              <w:t xml:space="preserve">Perskaičiavimas įforminamas Susitarimu ne vėliau kaip per </w:t>
            </w:r>
            <w:r w:rsidR="00CE1A93" w:rsidRPr="008766FF">
              <w:rPr>
                <w:kern w:val="2"/>
              </w:rPr>
              <w:t>5 (penkias)</w:t>
            </w:r>
            <w:r w:rsidR="00CE1A93" w:rsidRPr="008766FF">
              <w:rPr>
                <w:color w:val="4472C4"/>
                <w:kern w:val="2"/>
              </w:rPr>
              <w:t xml:space="preserve"> </w:t>
            </w:r>
            <w:r w:rsidR="00CE1A93" w:rsidRPr="00CE1A93">
              <w:rPr>
                <w:color w:val="000000" w:themeColor="text1"/>
                <w:kern w:val="2"/>
              </w:rPr>
              <w:t>darbo</w:t>
            </w:r>
            <w:r w:rsidR="00CE1A93" w:rsidRPr="008766FF">
              <w:rPr>
                <w:kern w:val="2"/>
              </w:rPr>
              <w:t xml:space="preserve"> dienas </w:t>
            </w:r>
            <w:r>
              <w:rPr>
                <w:kern w:val="2"/>
              </w:rPr>
              <w:t xml:space="preserve">nuo PVM mokėjimą reglamentuojančių teisės aktų pasikeitimo, kuris tampa neatskiriama Sutarties dalimi. Perskaičiuota (-as) Sutarties kaina taikoma (-as) už tą Prekių dalį, </w:t>
            </w:r>
            <w:r>
              <w:rPr>
                <w:kern w:val="2"/>
              </w:rPr>
              <w:lastRenderedPageBreak/>
              <w:t xml:space="preserve">kurios bus tiekiamos </w:t>
            </w:r>
            <w:r w:rsidRPr="00CE1A93">
              <w:rPr>
                <w:color w:val="000000" w:themeColor="text1"/>
                <w:kern w:val="2"/>
              </w:rPr>
              <w:t>nuo Šalių pasirašyto Susitarimo įsigaliojimo dienos arba Susitarime nurodytos dienos</w:t>
            </w:r>
            <w:r w:rsidR="00CE1A93" w:rsidRPr="00CE1A93">
              <w:rPr>
                <w:color w:val="000000" w:themeColor="text1"/>
                <w:kern w:val="2"/>
              </w:rPr>
              <w:t>.</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7FAB9870" w:rsidR="00B767F3" w:rsidRDefault="00B767F3"/>
        </w:tc>
      </w:tr>
      <w:tr w:rsidR="00B767F3" w14:paraId="6C0C5CB3" w14:textId="77777777" w:rsidTr="00D52F8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Pr="00D52F8A" w:rsidRDefault="00DD7479">
            <w:pPr>
              <w:rPr>
                <w:b/>
                <w:bCs/>
                <w:kern w:val="2"/>
                <w:szCs w:val="24"/>
              </w:rPr>
            </w:pPr>
            <w:r w:rsidRPr="00D52F8A">
              <w:rPr>
                <w:b/>
                <w:bCs/>
                <w:kern w:val="2"/>
                <w:szCs w:val="24"/>
              </w:rPr>
              <w:t>5.3.3. Sutarties kainos / įkainių peržiūra dėl kainų lygio pokyčio</w:t>
            </w:r>
          </w:p>
          <w:p w14:paraId="242E5223" w14:textId="3786DBB9" w:rsidR="00B767F3" w:rsidRPr="00D52F8A"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sidRPr="00D52F8A">
              <w:rPr>
                <w:kern w:val="2"/>
                <w:szCs w:val="24"/>
              </w:rPr>
              <w:t>Netaikoma</w:t>
            </w:r>
          </w:p>
          <w:p w14:paraId="6658D3D9" w14:textId="77777777" w:rsidR="00B767F3" w:rsidRDefault="00B767F3">
            <w:pPr>
              <w:rPr>
                <w:kern w:val="2"/>
                <w:szCs w:val="24"/>
              </w:rPr>
            </w:pPr>
          </w:p>
          <w:p w14:paraId="3E0BF6EB" w14:textId="2F8FA114" w:rsidR="00B767F3" w:rsidRDefault="00B767F3" w:rsidP="00D52F8A">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7503FF3D"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3563BF6C"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58BB51F7" w:rsidR="00B767F3" w:rsidRDefault="00DD7479">
            <w:pPr>
              <w:rPr>
                <w:kern w:val="2"/>
                <w:szCs w:val="24"/>
              </w:rPr>
            </w:pPr>
            <w:r>
              <w:rPr>
                <w:kern w:val="2"/>
                <w:szCs w:val="24"/>
              </w:rPr>
              <w:t xml:space="preserve">Pirkėjas atsiskaito su Tiekėju ne vėliau kaip per </w:t>
            </w:r>
            <w:r w:rsidR="00CE1A93">
              <w:rPr>
                <w:kern w:val="2"/>
                <w:szCs w:val="24"/>
              </w:rPr>
              <w:t>30 (trisdešimt) kalendorinių dienų</w:t>
            </w:r>
            <w:r>
              <w:rPr>
                <w:kern w:val="2"/>
                <w:szCs w:val="24"/>
              </w:rPr>
              <w:t xml:space="preserve"> nuo Sąskaitos gavimo dienos.</w:t>
            </w:r>
          </w:p>
          <w:p w14:paraId="2D8ED721" w14:textId="77777777" w:rsidR="00B767F3" w:rsidRDefault="00B767F3">
            <w:pPr>
              <w:rPr>
                <w:kern w:val="2"/>
                <w:szCs w:val="24"/>
              </w:rPr>
            </w:pPr>
          </w:p>
          <w:p w14:paraId="04C22127" w14:textId="76627361" w:rsidR="00B767F3" w:rsidRDefault="00DD7479">
            <w:pPr>
              <w:rPr>
                <w:color w:val="000000"/>
                <w:kern w:val="2"/>
                <w:szCs w:val="24"/>
                <w:shd w:val="clear" w:color="auto" w:fill="FFFFFF"/>
              </w:rPr>
            </w:pPr>
            <w:r>
              <w:rPr>
                <w:color w:val="000000"/>
                <w:kern w:val="2"/>
                <w:szCs w:val="24"/>
                <w:shd w:val="clear" w:color="auto" w:fill="FFFFFF"/>
              </w:rPr>
              <w:t xml:space="preserve">Apmokėjimo </w:t>
            </w:r>
            <w:r w:rsidRPr="00CE1A93">
              <w:rPr>
                <w:color w:val="000000" w:themeColor="text1"/>
                <w:kern w:val="2"/>
                <w:szCs w:val="24"/>
                <w:shd w:val="clear" w:color="auto" w:fill="FFFFFF"/>
              </w:rPr>
              <w:t>sąlygos: įvykdžius visus sutartinius įsipareigojimus, sumokama visa Sutarties kaina</w:t>
            </w:r>
            <w:r w:rsidR="00CE1A93" w:rsidRPr="00CE1A93">
              <w:rPr>
                <w:color w:val="000000" w:themeColor="text1"/>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778B691C" w:rsidR="00B767F3" w:rsidRPr="00CE1A93" w:rsidRDefault="00DD7479" w:rsidP="00CE1A93">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1A1A99BB"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5FA6D86" w14:textId="77777777" w:rsidR="00BB7905" w:rsidRDefault="00DD7479" w:rsidP="00BB7905">
            <w:pPr>
              <w:rPr>
                <w:kern w:val="2"/>
                <w:szCs w:val="24"/>
              </w:rPr>
            </w:pPr>
            <w:r w:rsidRPr="00BB7905">
              <w:rPr>
                <w:kern w:val="2"/>
                <w:szCs w:val="24"/>
              </w:rPr>
              <w:t xml:space="preserve">Prekėms nustatomas </w:t>
            </w:r>
          </w:p>
          <w:p w14:paraId="5DD24AAC" w14:textId="725D49CF" w:rsidR="00BB7905" w:rsidRPr="00BB7905" w:rsidRDefault="00BB7905" w:rsidP="00BB7905">
            <w:pPr>
              <w:rPr>
                <w:kern w:val="2"/>
                <w:szCs w:val="24"/>
              </w:rPr>
            </w:pPr>
            <w:r w:rsidRPr="00BB7905">
              <w:rPr>
                <w:color w:val="000000" w:themeColor="text1"/>
                <w:szCs w:val="24"/>
                <w:lang w:eastAsia="lt-LT"/>
              </w:rPr>
              <w:t xml:space="preserve">Tiekėjo pasiūlytas </w:t>
            </w:r>
            <w:r w:rsidRPr="00BB7905">
              <w:rPr>
                <w:color w:val="4472C4"/>
                <w:szCs w:val="24"/>
                <w:lang w:eastAsia="lt-LT"/>
              </w:rPr>
              <w:t>(jeigu bus gautas balas už pasiūlytą ilgesnį nei privalomą 2 metų garantinį terminą)</w:t>
            </w:r>
          </w:p>
          <w:p w14:paraId="2F4137BA" w14:textId="25AAA88F" w:rsidR="00BB7905" w:rsidRPr="00BB7905" w:rsidRDefault="00BB7905" w:rsidP="00BB7905">
            <w:pPr>
              <w:rPr>
                <w:rStyle w:val="cf01"/>
                <w:rFonts w:ascii="Times New Roman" w:hAnsi="Times New Roman" w:cs="Times New Roman"/>
                <w:color w:val="auto"/>
                <w:sz w:val="24"/>
                <w:szCs w:val="24"/>
                <w:lang w:eastAsia="lt-LT"/>
              </w:rPr>
            </w:pPr>
            <w:r w:rsidRPr="00BB7905">
              <w:rPr>
                <w:color w:val="EE0000"/>
                <w:szCs w:val="24"/>
                <w:lang w:eastAsia="lt-LT"/>
              </w:rPr>
              <w:t>arba</w:t>
            </w:r>
          </w:p>
          <w:p w14:paraId="35C665F8" w14:textId="2DA8391C" w:rsidR="00BB7905" w:rsidRPr="00BB7905" w:rsidRDefault="00BB7905" w:rsidP="00BB7905">
            <w:pPr>
              <w:rPr>
                <w:color w:val="4472C4"/>
                <w:szCs w:val="24"/>
                <w:lang w:eastAsia="lt-LT"/>
              </w:rPr>
            </w:pPr>
            <w:r w:rsidRPr="00BB7905">
              <w:rPr>
                <w:rStyle w:val="cf01"/>
                <w:rFonts w:ascii="Times New Roman" w:hAnsi="Times New Roman" w:cs="Times New Roman"/>
                <w:color w:val="000000" w:themeColor="text1"/>
                <w:sz w:val="24"/>
                <w:szCs w:val="24"/>
              </w:rPr>
              <w:t xml:space="preserve">teisės aktuose nustatytas </w:t>
            </w:r>
            <w:r w:rsidRPr="00BB7905">
              <w:rPr>
                <w:color w:val="4472C4"/>
                <w:szCs w:val="24"/>
                <w:lang w:eastAsia="lt-LT"/>
              </w:rPr>
              <w:t>(jeigu Tiekėjas nepasiūlys ilgesnio nei privaloma 2 metų garantinio termino</w:t>
            </w:r>
            <w:r>
              <w:rPr>
                <w:color w:val="4472C4"/>
                <w:szCs w:val="24"/>
                <w:lang w:eastAsia="lt-LT"/>
              </w:rPr>
              <w:t>, tokiu atveju bus taikomas 2 metų garantinis terminas</w:t>
            </w:r>
            <w:r w:rsidRPr="00BB7905">
              <w:rPr>
                <w:color w:val="4472C4"/>
                <w:szCs w:val="24"/>
                <w:lang w:eastAsia="lt-LT"/>
              </w:rPr>
              <w:t>)</w:t>
            </w:r>
          </w:p>
          <w:p w14:paraId="5D955E06" w14:textId="29A3AF8E" w:rsidR="00BB7905" w:rsidRPr="00BB7905" w:rsidRDefault="00BB7905">
            <w:pPr>
              <w:rPr>
                <w:kern w:val="2"/>
                <w:szCs w:val="24"/>
              </w:rPr>
            </w:pPr>
            <w:r w:rsidRPr="00BB7905">
              <w:rPr>
                <w:rStyle w:val="cf11"/>
                <w:rFonts w:ascii="Times New Roman" w:hAnsi="Times New Roman" w:cs="Times New Roman"/>
                <w:sz w:val="24"/>
                <w:szCs w:val="24"/>
              </w:rPr>
              <w:t xml:space="preserve">garantinis terminas, kuris yra </w:t>
            </w:r>
            <w:r w:rsidRPr="00BB7905">
              <w:rPr>
                <w:rStyle w:val="cf31"/>
                <w:rFonts w:ascii="Times New Roman" w:hAnsi="Times New Roman" w:cs="Times New Roman"/>
                <w:sz w:val="24"/>
                <w:szCs w:val="24"/>
              </w:rPr>
              <w:t>(įrašyti terminą metais)</w:t>
            </w:r>
            <w:r w:rsidRPr="00BB7905">
              <w:rPr>
                <w:rStyle w:val="cf11"/>
                <w:rFonts w:ascii="Times New Roman" w:hAnsi="Times New Roman" w:cs="Times New Roman"/>
                <w:sz w:val="24"/>
                <w:szCs w:val="24"/>
              </w:rPr>
              <w:t>.</w:t>
            </w:r>
          </w:p>
          <w:p w14:paraId="5290D4C5" w14:textId="0792B6E7" w:rsidR="00B767F3" w:rsidRPr="00181C36" w:rsidRDefault="00DD7479">
            <w:pPr>
              <w:rPr>
                <w:kern w:val="2"/>
                <w:szCs w:val="24"/>
              </w:rPr>
            </w:pPr>
            <w:r>
              <w:rPr>
                <w:kern w:val="2"/>
                <w:szCs w:val="24"/>
              </w:rPr>
              <w:t>Garantinis terminas, skaičiuojamas nuo Prekių perdavimo–priėmimo akto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7586138F" w:rsidR="00B767F3" w:rsidRDefault="00DD7479">
            <w:pPr>
              <w:rPr>
                <w:kern w:val="2"/>
                <w:szCs w:val="24"/>
              </w:rPr>
            </w:pPr>
            <w:r>
              <w:rPr>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77777777" w:rsidR="00B767F3" w:rsidRDefault="00DD7479">
            <w:pPr>
              <w:rPr>
                <w:color w:val="4472C4"/>
                <w:kern w:val="2"/>
                <w:szCs w:val="24"/>
              </w:rPr>
            </w:pPr>
            <w:r>
              <w:rPr>
                <w:kern w:val="2"/>
                <w:szCs w:val="24"/>
              </w:rPr>
              <w:t xml:space="preserve">Netaikoma </w:t>
            </w:r>
            <w:r>
              <w:rPr>
                <w:color w:val="4472C4"/>
                <w:kern w:val="2"/>
                <w:szCs w:val="24"/>
              </w:rPr>
              <w:t>(tuo atveju, jeigu Kokybiniai kriterijai nebuvo nustatyti pirkimo dokumentuose arba laimėjęs Tiekėjas neatitiko arba nesiūlė tam tikrų Kokybinių kriterijų)</w:t>
            </w:r>
          </w:p>
          <w:p w14:paraId="1AD6432F" w14:textId="77777777" w:rsidR="00B767F3" w:rsidRDefault="00B767F3">
            <w:pPr>
              <w:rPr>
                <w:kern w:val="2"/>
                <w:szCs w:val="24"/>
              </w:rPr>
            </w:pPr>
          </w:p>
          <w:p w14:paraId="28DC1A59" w14:textId="77777777" w:rsidR="00B767F3" w:rsidRDefault="00DD7479">
            <w:pPr>
              <w:rPr>
                <w:color w:val="FF0000"/>
                <w:kern w:val="2"/>
                <w:szCs w:val="24"/>
              </w:rPr>
            </w:pPr>
            <w:r>
              <w:rPr>
                <w:color w:val="FF0000"/>
                <w:kern w:val="2"/>
                <w:szCs w:val="24"/>
              </w:rPr>
              <w:t>arba</w:t>
            </w:r>
          </w:p>
          <w:p w14:paraId="4D580A95" w14:textId="2C25BC18" w:rsidR="00D52F8A" w:rsidRDefault="00F92D0B" w:rsidP="00D52F8A">
            <w:pPr>
              <w:jc w:val="both"/>
              <w:rPr>
                <w:kern w:val="2"/>
                <w:szCs w:val="24"/>
              </w:rPr>
            </w:pPr>
            <w:r w:rsidRPr="00EF469F">
              <w:rPr>
                <w:kern w:val="2"/>
                <w:szCs w:val="24"/>
              </w:rPr>
              <w:lastRenderedPageBreak/>
              <w:t>Kokybinių kriterijų įgyvendinimas patikrinamas Tiekėjui pristačius Prekes, jas sumontavus ir paruošus darbui.</w:t>
            </w:r>
            <w:r w:rsidR="00D52F8A" w:rsidRPr="00EF469F">
              <w:rPr>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Tiekėjas per 14 (keturiolika) dienų turi ištaisyti pažeidimus.</w:t>
            </w: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lastRenderedPageBreak/>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2BFFCFE9" w:rsidR="00B767F3" w:rsidRDefault="00DD7479">
            <w:pPr>
              <w:rPr>
                <w:b/>
                <w:bCs/>
                <w:kern w:val="2"/>
                <w:szCs w:val="24"/>
              </w:rPr>
            </w:pPr>
            <w:r>
              <w:rPr>
                <w:kern w:val="2"/>
                <w:szCs w:val="24"/>
              </w:rPr>
              <w:t xml:space="preserve">Sutarties vykdymui pasitelkiami subtiekėjai ir (ar) specialistai yra nurodyti Sutarties priede Nr. </w:t>
            </w:r>
            <w:r w:rsidRPr="00CE6206">
              <w:rPr>
                <w:kern w:val="2"/>
                <w:szCs w:val="24"/>
                <w:shd w:val="clear" w:color="auto" w:fill="FFFFFF" w:themeFill="background1"/>
              </w:rPr>
              <w:t>[</w:t>
            </w:r>
            <w:r w:rsidR="00CE6206" w:rsidRPr="00CE6206">
              <w:rPr>
                <w:kern w:val="2"/>
                <w:szCs w:val="24"/>
                <w:shd w:val="clear" w:color="auto" w:fill="FFFFFF" w:themeFill="background1"/>
              </w:rPr>
              <w:t>3</w:t>
            </w:r>
            <w:r w:rsidRPr="00CE6206">
              <w:rPr>
                <w:kern w:val="2"/>
                <w:szCs w:val="24"/>
                <w:shd w:val="clear" w:color="auto" w:fill="FFFFFF" w:themeFill="background1"/>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1C15F233" w:rsidR="00B767F3" w:rsidRDefault="00DD7479">
            <w:pPr>
              <w:rPr>
                <w:kern w:val="2"/>
                <w:szCs w:val="24"/>
              </w:rPr>
            </w:pPr>
            <w:r>
              <w:rPr>
                <w:kern w:val="2"/>
                <w:szCs w:val="24"/>
              </w:rPr>
              <w:t>Prievolių pagal Sutartį įvykdymas užtikrinamas:</w:t>
            </w:r>
          </w:p>
          <w:p w14:paraId="12472A74" w14:textId="44B979CB" w:rsidR="00B767F3" w:rsidRDefault="00DD7479">
            <w:pPr>
              <w:rPr>
                <w:kern w:val="2"/>
                <w:szCs w:val="24"/>
              </w:rPr>
            </w:pPr>
            <w:r>
              <w:rPr>
                <w:kern w:val="2"/>
                <w:szCs w:val="24"/>
              </w:rPr>
              <w:t>Netesybomis (delspinigiais, bauda)</w:t>
            </w:r>
            <w:r w:rsidR="00CE6206">
              <w:rPr>
                <w:kern w:val="2"/>
                <w:szCs w:val="24"/>
              </w:rPr>
              <w:t>.</w:t>
            </w:r>
          </w:p>
          <w:p w14:paraId="544E68EF" w14:textId="6808BE67"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1A824B39"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138C8175"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5717C750" w:rsidR="00B767F3" w:rsidRPr="00CE6206" w:rsidRDefault="00DD7479" w:rsidP="00CE6206">
            <w:pPr>
              <w:rPr>
                <w:color w:val="000000" w:themeColor="text1"/>
                <w:kern w:val="2"/>
                <w:szCs w:val="24"/>
              </w:rPr>
            </w:pPr>
            <w:r>
              <w:rPr>
                <w:color w:val="000000"/>
                <w:kern w:val="2"/>
                <w:szCs w:val="24"/>
              </w:rPr>
              <w:t>Jei Pirkėjas, gavęs tinkamai pateiktą ir užpildytą Sąskaitą, uždelsia atsiskaityti už tinkamai Tiekėjo perduotas kokybiškas</w:t>
            </w:r>
            <w:r w:rsidR="00F92D0B">
              <w:rPr>
                <w:color w:val="000000"/>
                <w:kern w:val="2"/>
                <w:szCs w:val="24"/>
              </w:rPr>
              <w:t>, sumontuotas, paruoštas darbui</w:t>
            </w:r>
            <w:r>
              <w:rPr>
                <w:color w:val="000000"/>
                <w:kern w:val="2"/>
                <w:szCs w:val="24"/>
              </w:rPr>
              <w:t xml:space="preserve"> Prekes</w:t>
            </w:r>
            <w:r w:rsidR="00CE6206">
              <w:rPr>
                <w:color w:val="000000"/>
                <w:kern w:val="2"/>
                <w:szCs w:val="24"/>
              </w:rPr>
              <w:t xml:space="preserve"> bei suteiktus mokymus </w:t>
            </w:r>
            <w:r w:rsidR="00412522">
              <w:rPr>
                <w:color w:val="000000"/>
                <w:kern w:val="2"/>
                <w:szCs w:val="24"/>
              </w:rPr>
              <w:t>pagal techninės specifikacijos reikalavimus</w:t>
            </w:r>
            <w:r>
              <w:rPr>
                <w:color w:val="000000"/>
                <w:kern w:val="2"/>
                <w:szCs w:val="24"/>
              </w:rPr>
              <w:t xml:space="preserve"> per Sutartyje nurodytą terminą, </w:t>
            </w:r>
            <w:r w:rsidRPr="00CE6206">
              <w:rPr>
                <w:color w:val="000000" w:themeColor="text1"/>
                <w:kern w:val="2"/>
                <w:szCs w:val="24"/>
              </w:rPr>
              <w:t xml:space="preserve">Tiekėjas nuo kitos nei nustatytas terminas dienos skaičiuoja Pirkėjui 0,02 (dvi šimtosios) procento </w:t>
            </w:r>
            <w:r>
              <w:rPr>
                <w:color w:val="000000"/>
                <w:kern w:val="2"/>
                <w:szCs w:val="24"/>
              </w:rPr>
              <w:t xml:space="preserve">dydžio delspinigius nuo neapmokėtos sumos be PVM už kiekvieną </w:t>
            </w:r>
            <w:r w:rsidRPr="00CE6206">
              <w:rPr>
                <w:color w:val="000000" w:themeColor="text1"/>
                <w:kern w:val="2"/>
                <w:szCs w:val="24"/>
              </w:rPr>
              <w:t>vėlavimo dieną</w:t>
            </w:r>
            <w:r w:rsidR="00CE6206" w:rsidRPr="00CE6206">
              <w:rPr>
                <w:color w:val="000000" w:themeColor="text1"/>
                <w:kern w:val="2"/>
                <w:szCs w:val="24"/>
              </w:rPr>
              <w:t>.</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10DA498" w14:textId="35716E35" w:rsidR="00B767F3" w:rsidRDefault="00DD7479">
            <w:pPr>
              <w:rPr>
                <w:color w:val="000000"/>
                <w:kern w:val="2"/>
              </w:rPr>
            </w:pPr>
            <w:r>
              <w:rPr>
                <w:color w:val="000000"/>
                <w:kern w:val="2"/>
              </w:rPr>
              <w:t>9.2.1. Jeigu Tiekėjas vėluoja tiekti Prekes</w:t>
            </w:r>
            <w:r w:rsidR="00F92D0B">
              <w:rPr>
                <w:color w:val="000000"/>
                <w:kern w:val="2"/>
              </w:rPr>
              <w:t>, sumontuoti jas, paruošti darbui</w:t>
            </w:r>
            <w:r w:rsidR="00D85B10">
              <w:rPr>
                <w:color w:val="000000"/>
                <w:kern w:val="2"/>
              </w:rPr>
              <w:t xml:space="preserve">, </w:t>
            </w:r>
            <w:r w:rsidR="00CE6206">
              <w:rPr>
                <w:color w:val="000000"/>
                <w:kern w:val="2"/>
              </w:rPr>
              <w:t xml:space="preserve">suteikti mokymus </w:t>
            </w:r>
            <w:r w:rsidR="00412522">
              <w:rPr>
                <w:color w:val="000000"/>
                <w:kern w:val="2"/>
              </w:rPr>
              <w:t xml:space="preserve">pagal techninės specifikacijos reikalavimus </w:t>
            </w:r>
            <w:r>
              <w:rPr>
                <w:color w:val="000000"/>
                <w:kern w:val="2"/>
              </w:rPr>
              <w:t>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CE6206">
              <w:rPr>
                <w:color w:val="000000" w:themeColor="text1"/>
                <w:kern w:val="2"/>
              </w:rPr>
              <w:t xml:space="preserve">0,02 (dvi šimtosios) procento dydžio delspinigius už kiekvieną uždelstą dieną </w:t>
            </w:r>
            <w:r>
              <w:rPr>
                <w:color w:val="000000"/>
                <w:kern w:val="2"/>
              </w:rPr>
              <w:t>nuo laiku neperduotų</w:t>
            </w:r>
            <w:r w:rsidR="007760B1">
              <w:rPr>
                <w:color w:val="000000"/>
                <w:kern w:val="2"/>
              </w:rPr>
              <w:t xml:space="preserve">, nesumontuotų, neparuoštų darbui </w:t>
            </w:r>
            <w:r>
              <w:rPr>
                <w:color w:val="000000"/>
                <w:kern w:val="2"/>
              </w:rPr>
              <w:t>Prekių</w:t>
            </w:r>
            <w:r w:rsidR="007760B1">
              <w:rPr>
                <w:color w:val="000000"/>
                <w:kern w:val="2"/>
              </w:rPr>
              <w:t>, įskaitant mokymus</w:t>
            </w:r>
            <w:r w:rsidR="00BB7905">
              <w:rPr>
                <w:color w:val="000000"/>
                <w:kern w:val="2"/>
              </w:rPr>
              <w:t xml:space="preserve"> pagal techninės specifikacijos reikalavimus</w:t>
            </w:r>
            <w:r w:rsidR="007760B1">
              <w:rPr>
                <w:color w:val="000000"/>
                <w:kern w:val="2"/>
              </w:rPr>
              <w:t>,</w:t>
            </w:r>
            <w:r>
              <w:rPr>
                <w:color w:val="000000"/>
                <w:kern w:val="2"/>
              </w:rPr>
              <w:t xml:space="preserve"> ar Prekių, turinčių trūkumų,</w:t>
            </w:r>
            <w:r w:rsidR="007760B1">
              <w:rPr>
                <w:color w:val="000000"/>
                <w:kern w:val="2"/>
              </w:rPr>
              <w:t xml:space="preserve"> </w:t>
            </w:r>
            <w:r>
              <w:rPr>
                <w:color w:val="000000"/>
                <w:kern w:val="2"/>
              </w:rPr>
              <w:t>kainos be PVM. </w:t>
            </w:r>
          </w:p>
          <w:p w14:paraId="6E200C04" w14:textId="025831D9" w:rsidR="00412522" w:rsidRDefault="00412522" w:rsidP="00412522">
            <w:pPr>
              <w:rPr>
                <w:color w:val="000000"/>
                <w:kern w:val="2"/>
                <w:szCs w:val="24"/>
              </w:rPr>
            </w:pPr>
            <w:r>
              <w:rPr>
                <w:color w:val="000000"/>
                <w:kern w:val="2"/>
              </w:rPr>
              <w:t xml:space="preserve">9.2.2. </w:t>
            </w:r>
            <w:r>
              <w:rPr>
                <w:color w:val="000000"/>
                <w:szCs w:val="24"/>
              </w:rPr>
              <w:t xml:space="preserve">Jeigu Tiekėjas vėluoja grąžinti dėl Tiekėjui mokėtinos sumos sumažinimo susidariusią permoką pagal Bendrųjų sąlygų 7.4.1.2 punktą, </w:t>
            </w:r>
            <w:r w:rsidRPr="006C1CDF">
              <w:rPr>
                <w:color w:val="000000" w:themeColor="text1"/>
                <w:szCs w:val="24"/>
              </w:rPr>
              <w:t xml:space="preserve">Pirkėjas nuo kitos nei nustatytas terminas dienos Tiekėjui skaičiuoja 0,02 (dvi šimtosios) procento dydžio delspinigius už kiekvieną uždelstą dieną nuo </w:t>
            </w:r>
            <w:r>
              <w:rPr>
                <w:color w:val="000000"/>
                <w:szCs w:val="24"/>
              </w:rPr>
              <w:t>laiku negrąžintos permokos, kainos be PVM.</w:t>
            </w:r>
          </w:p>
          <w:p w14:paraId="63704FE1" w14:textId="5CD67F8C" w:rsidR="00B767F3" w:rsidRDefault="00DD7479">
            <w:pPr>
              <w:rPr>
                <w:b/>
                <w:kern w:val="2"/>
              </w:rPr>
            </w:pPr>
            <w:r>
              <w:rPr>
                <w:color w:val="000000"/>
                <w:kern w:val="2"/>
              </w:rPr>
              <w:lastRenderedPageBreak/>
              <w:t>9.2.</w:t>
            </w:r>
            <w:r w:rsidR="00412522">
              <w:rPr>
                <w:color w:val="000000"/>
                <w:kern w:val="2"/>
              </w:rPr>
              <w:t>3</w:t>
            </w:r>
            <w:r>
              <w:rPr>
                <w:color w:val="000000"/>
                <w:kern w:val="2"/>
              </w:rPr>
              <w:t xml:space="preserve">. Tiekėjas privalo sumokėti Pirkėjui netesybas per </w:t>
            </w:r>
            <w:r w:rsidR="00AF2CE3">
              <w:rPr>
                <w:color w:val="000000"/>
                <w:kern w:val="2"/>
              </w:rPr>
              <w:t>5 (penkias) darbo</w:t>
            </w:r>
            <w:r>
              <w:rPr>
                <w:color w:val="000000"/>
                <w:kern w:val="2"/>
              </w:rPr>
              <w:t xml:space="preserve"> dien</w:t>
            </w:r>
            <w:r w:rsidR="00AF2CE3">
              <w:rPr>
                <w:color w:val="000000"/>
                <w:kern w:val="2"/>
              </w:rPr>
              <w:t xml:space="preserve">as </w:t>
            </w:r>
            <w:r>
              <w:rPr>
                <w:color w:val="000000"/>
                <w:kern w:val="2"/>
              </w:rPr>
              <w:t xml:space="preserve">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5CF9903C" w:rsidR="00B767F3" w:rsidRDefault="00DD7479">
            <w:pPr>
              <w:rPr>
                <w:kern w:val="2"/>
                <w:szCs w:val="24"/>
              </w:rPr>
            </w:pPr>
            <w:r>
              <w:rPr>
                <w:kern w:val="2"/>
                <w:szCs w:val="24"/>
              </w:rPr>
              <w:t>9.3.1. Nutraukus Sutartį dėl esminio Sutarties pažeidimo, nustatyto Sutarties Specialiosiose sąlygose, mokama</w:t>
            </w:r>
            <w:r w:rsidR="00AF2CE3">
              <w:rPr>
                <w:kern w:val="2"/>
                <w:szCs w:val="24"/>
              </w:rPr>
              <w:t xml:space="preserve"> 5 </w:t>
            </w:r>
            <w:r>
              <w:rPr>
                <w:kern w:val="2"/>
                <w:szCs w:val="24"/>
              </w:rPr>
              <w:t xml:space="preserve">procentų dydžio bauda nuo Pradinės Sutarties vertės be PVM, nurodytos Specialiųjų sąlygų 5.2 punkte. </w:t>
            </w:r>
          </w:p>
          <w:p w14:paraId="48292084" w14:textId="122163AF" w:rsidR="00B767F3" w:rsidRDefault="002B44B5">
            <w:pPr>
              <w:rPr>
                <w:kern w:val="2"/>
                <w:szCs w:val="24"/>
              </w:rPr>
            </w:pPr>
            <w:r>
              <w:rPr>
                <w:szCs w:val="24"/>
              </w:rPr>
              <w:t xml:space="preserve">9.3.2. Nepagrįstai nutraukus Sutarties vykdymą ne Sutartyje nustatyta tvarka, </w:t>
            </w:r>
            <w:r w:rsidRPr="002B44B5">
              <w:rPr>
                <w:color w:val="000000" w:themeColor="text1"/>
                <w:szCs w:val="24"/>
              </w:rPr>
              <w:t xml:space="preserve">mokama </w:t>
            </w:r>
            <w:r w:rsidRPr="002B44B5">
              <w:rPr>
                <w:color w:val="000000" w:themeColor="text1"/>
                <w:kern w:val="2"/>
                <w:szCs w:val="24"/>
              </w:rPr>
              <w:t xml:space="preserve">5 </w:t>
            </w:r>
            <w:r>
              <w:rPr>
                <w:kern w:val="2"/>
                <w:szCs w:val="24"/>
              </w:rPr>
              <w:t>procentų dydžio bauda nuo Pradinės Sutarties vertės,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0C02A49D" w:rsidR="00B767F3" w:rsidRDefault="00AF2CE3">
            <w:pPr>
              <w:rPr>
                <w:kern w:val="2"/>
                <w:szCs w:val="24"/>
              </w:rPr>
            </w:pPr>
            <w:r w:rsidRPr="008766FF">
              <w:rPr>
                <w:color w:val="000000"/>
                <w:kern w:val="2"/>
                <w:szCs w:val="24"/>
              </w:rPr>
              <w:t>300 Eur (trys šimtai Eur)</w:t>
            </w:r>
            <w:r w:rsidR="007F60C2">
              <w:rPr>
                <w:color w:val="000000"/>
                <w:kern w:val="2"/>
                <w:szCs w:val="24"/>
              </w:rPr>
              <w:t xml:space="preserve"> už</w:t>
            </w:r>
            <w:r w:rsidR="00DA4A78" w:rsidRPr="00DA4A78">
              <w:rPr>
                <w:color w:val="000000"/>
                <w:kern w:val="2"/>
                <w:szCs w:val="24"/>
              </w:rPr>
              <w:t xml:space="preserve"> kiekvieną Bendrosiose sąlygose nustatytos subtiekėjų ir (ar) specialistų keitimo tvarkos pažeidimo faktą.</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55E06E32" w:rsidR="00B767F3" w:rsidRDefault="00AF2CE3">
            <w:pPr>
              <w:rPr>
                <w:color w:val="4472C4"/>
                <w:kern w:val="2"/>
                <w:szCs w:val="24"/>
              </w:rPr>
            </w:pPr>
            <w:r w:rsidRPr="008766FF">
              <w:rPr>
                <w:color w:val="000000"/>
                <w:kern w:val="2"/>
                <w:szCs w:val="24"/>
              </w:rPr>
              <w:t>300 Eur (trys šimtai Eur)</w:t>
            </w:r>
            <w:r w:rsidR="007F60C2">
              <w:rPr>
                <w:color w:val="000000"/>
                <w:kern w:val="2"/>
                <w:szCs w:val="24"/>
              </w:rPr>
              <w:t xml:space="preserve"> už</w:t>
            </w:r>
            <w:r w:rsidR="00D416F1" w:rsidRPr="00D416F1">
              <w:rPr>
                <w:color w:val="000000"/>
                <w:kern w:val="2"/>
                <w:szCs w:val="24"/>
              </w:rPr>
              <w:t xml:space="preserve"> kiekvieną Specialiųjų sąlygų 13.1. punkte nustatyt</w:t>
            </w:r>
            <w:r w:rsidR="003B754E">
              <w:rPr>
                <w:color w:val="000000"/>
                <w:kern w:val="2"/>
                <w:szCs w:val="24"/>
              </w:rPr>
              <w:t>o</w:t>
            </w:r>
            <w:r w:rsidR="00D416F1" w:rsidRPr="00D416F1">
              <w:rPr>
                <w:color w:val="000000"/>
                <w:kern w:val="2"/>
                <w:szCs w:val="24"/>
              </w:rPr>
              <w:t xml:space="preserve"> neatitikim</w:t>
            </w:r>
            <w:r w:rsidR="003B754E">
              <w:rPr>
                <w:color w:val="000000"/>
                <w:kern w:val="2"/>
                <w:szCs w:val="24"/>
              </w:rPr>
              <w:t>o</w:t>
            </w:r>
            <w:r w:rsidR="00D416F1" w:rsidRPr="00D416F1">
              <w:rPr>
                <w:color w:val="000000"/>
                <w:kern w:val="2"/>
                <w:szCs w:val="24"/>
              </w:rPr>
              <w:t xml:space="preserve"> aplinkosauginiams ir (ar) socialiniams reikalavimams</w:t>
            </w:r>
            <w:r w:rsidR="003B754E">
              <w:rPr>
                <w:color w:val="000000"/>
                <w:kern w:val="2"/>
                <w:szCs w:val="24"/>
              </w:rPr>
              <w:t xml:space="preserve"> faktą.</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36B9BF80" w:rsidR="00B767F3" w:rsidRDefault="00D416F1">
            <w:pPr>
              <w:rPr>
                <w:color w:val="4472C4"/>
                <w:kern w:val="2"/>
                <w:szCs w:val="24"/>
              </w:rPr>
            </w:pPr>
            <w:r w:rsidRPr="003B754E">
              <w:rPr>
                <w:color w:val="000000" w:themeColor="text1"/>
                <w:kern w:val="2"/>
                <w:szCs w:val="24"/>
              </w:rPr>
              <w:t>300 Eur (trys šimtai Eur) už kiekvieną nustatytą Bendrosiose sąlygose</w:t>
            </w:r>
            <w:r w:rsidR="003B754E" w:rsidRPr="003B754E">
              <w:rPr>
                <w:color w:val="000000" w:themeColor="text1"/>
                <w:kern w:val="2"/>
                <w:szCs w:val="24"/>
              </w:rPr>
              <w:t xml:space="preserve"> nustatytos konfidencialios informacijos tvarkos pažeidimo faktą.</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6EDAB4" w14:textId="0F0E8FA8" w:rsidR="007F60C2" w:rsidRDefault="007F60C2" w:rsidP="007F60C2">
            <w:pPr>
              <w:rPr>
                <w:color w:val="4472C4"/>
                <w:kern w:val="2"/>
                <w:szCs w:val="24"/>
              </w:rPr>
            </w:pPr>
            <w:r>
              <w:rPr>
                <w:kern w:val="2"/>
                <w:szCs w:val="24"/>
              </w:rPr>
              <w:t xml:space="preserve">Netaikoma </w:t>
            </w:r>
            <w:r>
              <w:rPr>
                <w:color w:val="4472C4"/>
                <w:kern w:val="2"/>
                <w:szCs w:val="24"/>
              </w:rPr>
              <w:t>(</w:t>
            </w:r>
            <w:r>
              <w:rPr>
                <w:color w:val="4472C4"/>
                <w:szCs w:val="24"/>
              </w:rPr>
              <w:t xml:space="preserve">tuo atveju, </w:t>
            </w:r>
            <w:r w:rsidR="00F13102">
              <w:rPr>
                <w:color w:val="4472C4"/>
                <w:szCs w:val="24"/>
              </w:rPr>
              <w:t>kai</w:t>
            </w:r>
            <w:r>
              <w:rPr>
                <w:color w:val="4472C4"/>
                <w:szCs w:val="24"/>
              </w:rPr>
              <w:t xml:space="preserve"> Kokybiniai kriterijai buvo nustatyti pirkimo dokumentuose, tačiau laimėjęs Tiekėjas neatitiko arba nesiūlė Kokybinių kriterijų</w:t>
            </w:r>
            <w:r>
              <w:rPr>
                <w:color w:val="4472C4"/>
                <w:kern w:val="2"/>
                <w:szCs w:val="24"/>
              </w:rPr>
              <w:t>)</w:t>
            </w:r>
          </w:p>
          <w:p w14:paraId="23C92407" w14:textId="77777777" w:rsidR="007F60C2" w:rsidRDefault="007F60C2" w:rsidP="007F60C2">
            <w:pPr>
              <w:rPr>
                <w:color w:val="4472C4"/>
                <w:kern w:val="2"/>
                <w:szCs w:val="24"/>
              </w:rPr>
            </w:pPr>
          </w:p>
          <w:p w14:paraId="7677E4F3" w14:textId="77777777" w:rsidR="007F60C2" w:rsidRDefault="007F60C2" w:rsidP="007F60C2">
            <w:pPr>
              <w:rPr>
                <w:color w:val="FF0000"/>
                <w:kern w:val="2"/>
                <w:szCs w:val="24"/>
              </w:rPr>
            </w:pPr>
            <w:r>
              <w:rPr>
                <w:color w:val="FF0000"/>
                <w:kern w:val="2"/>
                <w:szCs w:val="24"/>
              </w:rPr>
              <w:t>arba</w:t>
            </w:r>
          </w:p>
          <w:p w14:paraId="70973842" w14:textId="77777777" w:rsidR="007F60C2" w:rsidRDefault="007F60C2" w:rsidP="007F60C2">
            <w:pPr>
              <w:rPr>
                <w:color w:val="4472C4"/>
                <w:kern w:val="2"/>
                <w:szCs w:val="24"/>
              </w:rPr>
            </w:pPr>
          </w:p>
          <w:p w14:paraId="5C591A2E" w14:textId="411C1885" w:rsidR="00AF2CE3" w:rsidRDefault="007F60C2" w:rsidP="007F60C2">
            <w:pPr>
              <w:rPr>
                <w:color w:val="4472C4"/>
                <w:kern w:val="2"/>
                <w:szCs w:val="24"/>
              </w:rPr>
            </w:pPr>
            <w:r w:rsidRPr="003A3A6E">
              <w:rPr>
                <w:color w:val="4472C4"/>
                <w:kern w:val="2"/>
                <w:szCs w:val="24"/>
              </w:rPr>
              <w:t>300 Eur (trys šimtai Eur)</w:t>
            </w:r>
            <w:r>
              <w:rPr>
                <w:color w:val="4472C4"/>
                <w:kern w:val="2"/>
                <w:szCs w:val="24"/>
              </w:rPr>
              <w:t xml:space="preserve"> už kiekvieną </w:t>
            </w:r>
            <w:r w:rsidR="00F13102" w:rsidRPr="00F13102">
              <w:rPr>
                <w:color w:val="4472C4"/>
                <w:kern w:val="2"/>
                <w:szCs w:val="24"/>
              </w:rPr>
              <w:t>nustatytą atvejį, kai Tiekėjas nevykdo įsipareigojimų, kurie pasiūlymų vertinimo metu pirkimo dokumentuose buvo nustatyti kaip pasiūlymų vertinimo kriterijai ir už kuriuos Tiekėjui buvo skiriamos reikšmės, kai pasiūlymas vertintas pagal kainos / sąnaudų ir kokybės santykį</w:t>
            </w:r>
            <w:r w:rsidR="00F13102">
              <w:rPr>
                <w:color w:val="4472C4"/>
                <w:kern w:val="2"/>
                <w:szCs w:val="24"/>
              </w:rPr>
              <w:t xml:space="preserve"> </w:t>
            </w:r>
            <w:r w:rsidR="00704DB6">
              <w:rPr>
                <w:color w:val="4472C4"/>
                <w:kern w:val="2"/>
                <w:szCs w:val="24"/>
              </w:rPr>
              <w:t>(</w:t>
            </w:r>
            <w:r w:rsidR="00704DB6" w:rsidRPr="00704DB6">
              <w:rPr>
                <w:color w:val="4472C4"/>
                <w:kern w:val="2"/>
              </w:rPr>
              <w:t>taikoma iš karto paaiškėjus, kad neįgyvendinti kokybiniai kriterijai</w:t>
            </w:r>
            <w:r w:rsidR="00704DB6">
              <w:rPr>
                <w:color w:val="4472C4"/>
                <w:kern w:val="2"/>
              </w:rPr>
              <w:t xml:space="preserve">) </w:t>
            </w: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65710646"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498E600E" w:rsidR="00B767F3" w:rsidRDefault="00634BA9" w:rsidP="00AF2CE3">
            <w:pPr>
              <w:rPr>
                <w:color w:val="4472C4"/>
                <w:kern w:val="2"/>
                <w:szCs w:val="24"/>
              </w:rPr>
            </w:pPr>
            <w:r w:rsidRPr="00634BA9">
              <w:rPr>
                <w:color w:val="000000" w:themeColor="text1"/>
                <w:kern w:val="2"/>
                <w:szCs w:val="24"/>
              </w:rPr>
              <w:t>300 Eur (trys šimtai Eur) už kiekvieną nustatytą</w:t>
            </w:r>
            <w:r w:rsidRPr="00634BA9">
              <w:rPr>
                <w:color w:val="000000" w:themeColor="text1"/>
              </w:rPr>
              <w:t xml:space="preserve"> </w:t>
            </w:r>
            <w:r w:rsidRPr="00634BA9">
              <w:rPr>
                <w:color w:val="000000" w:themeColor="text1"/>
                <w:kern w:val="2"/>
                <w:szCs w:val="24"/>
              </w:rPr>
              <w:t>Pirkėjo simbolių, pavadinimo ir ženklo reklamoje ar rinkodaroje naudojimo reikalavimų nesilaikymo bei draudimo naudotis Pirkėjo sukurtais intelektiniais veiklos rezultatais nesilaikymo faktą</w:t>
            </w:r>
            <w:r w:rsidR="005D1617">
              <w:rPr>
                <w:color w:val="000000" w:themeColor="text1"/>
                <w:kern w:val="2"/>
                <w:szCs w:val="24"/>
              </w:rPr>
              <w:t>.</w:t>
            </w: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7D64DA2E" w:rsidR="00B767F3" w:rsidRDefault="00AF2CE3">
            <w:pPr>
              <w:rPr>
                <w:color w:val="4472C4"/>
                <w:kern w:val="2"/>
                <w:szCs w:val="24"/>
              </w:rPr>
            </w:pPr>
            <w:r w:rsidRPr="00AF2CE3">
              <w:rPr>
                <w:color w:val="000000" w:themeColor="text1"/>
                <w:kern w:val="2"/>
                <w:szCs w:val="24"/>
              </w:rPr>
              <w:t>–</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w:t>
            </w:r>
            <w:r w:rsidRPr="00D52F8A">
              <w:rPr>
                <w:b/>
                <w:bCs/>
              </w:rPr>
              <w:t>. Esminės Sutarties sąlygos</w:t>
            </w:r>
          </w:p>
        </w:tc>
        <w:tc>
          <w:tcPr>
            <w:tcW w:w="6828" w:type="dxa"/>
            <w:gridSpan w:val="2"/>
          </w:tcPr>
          <w:p w14:paraId="3657475F" w14:textId="6215C13C" w:rsidR="00A45354" w:rsidRPr="00D52F8A" w:rsidRDefault="001A2829" w:rsidP="003E4D3C">
            <w:pPr>
              <w:rPr>
                <w:b/>
                <w:bCs/>
                <w:color w:val="4472C4"/>
                <w:kern w:val="2"/>
                <w:szCs w:val="24"/>
              </w:rPr>
            </w:pPr>
            <w:r w:rsidRPr="001A2829">
              <w:rPr>
                <w:szCs w:val="24"/>
              </w:rPr>
              <w:t>Netaikoma</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sidRPr="00D52F8A">
              <w:rPr>
                <w:b/>
                <w:bCs/>
                <w:kern w:val="2"/>
                <w:szCs w:val="24"/>
              </w:rPr>
              <w:t>10.2. Dideli arba nuolatiniai esminės Sutarties sąlygos vykdymo trūkumai</w:t>
            </w:r>
          </w:p>
        </w:tc>
        <w:tc>
          <w:tcPr>
            <w:tcW w:w="6835" w:type="dxa"/>
            <w:gridSpan w:val="3"/>
          </w:tcPr>
          <w:p w14:paraId="27FF7C68" w14:textId="52A3F507" w:rsidR="00B767F3" w:rsidRDefault="001A2829">
            <w:pPr>
              <w:rPr>
                <w:kern w:val="2"/>
                <w:szCs w:val="24"/>
              </w:rPr>
            </w:pPr>
            <w:r w:rsidRPr="001A2829">
              <w:rPr>
                <w:szCs w:val="24"/>
              </w:rPr>
              <w:t>Netaikoma</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0DC01EF2" w14:textId="2778F6DF" w:rsidR="00B767F3" w:rsidRDefault="00DD7479">
            <w:pPr>
              <w:rPr>
                <w:color w:val="4472C4"/>
                <w:kern w:val="2"/>
                <w:szCs w:val="24"/>
              </w:rPr>
            </w:pPr>
            <w:r>
              <w:rPr>
                <w:color w:val="000000"/>
                <w:kern w:val="2"/>
                <w:szCs w:val="24"/>
              </w:rPr>
              <w:t>Sutartis galioja iki visiško prievolių įvykdymo (kol bus išnaudota Pradinės Sutarties vertė, bet jos terminas negali</w:t>
            </w:r>
            <w:r w:rsidR="0072142E">
              <w:t xml:space="preserve"> būti ilgesnis </w:t>
            </w:r>
            <w:r w:rsidR="0072142E" w:rsidRPr="0072142E">
              <w:rPr>
                <w:color w:val="000000"/>
                <w:kern w:val="2"/>
                <w:szCs w:val="24"/>
              </w:rPr>
              <w:t xml:space="preserve">kaip </w:t>
            </w:r>
            <w:r w:rsidR="00EF5424">
              <w:rPr>
                <w:color w:val="000000"/>
                <w:kern w:val="2"/>
                <w:szCs w:val="24"/>
              </w:rPr>
              <w:t>7 mėnesiai</w:t>
            </w:r>
            <w:r w:rsidR="00D52F8A">
              <w:rPr>
                <w:color w:val="000000"/>
                <w:kern w:val="2"/>
                <w:szCs w:val="24"/>
              </w:rPr>
              <w:t>).</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6A5ADFAC"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32D993E5" w:rsidR="00B767F3" w:rsidRPr="00230F3D" w:rsidRDefault="00DD7479">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103DA840" w:rsidR="00B767F3" w:rsidRPr="004137AF" w:rsidRDefault="00DD7479">
            <w:pPr>
              <w:rPr>
                <w:color w:val="000000" w:themeColor="text1"/>
                <w:kern w:val="2"/>
                <w:szCs w:val="24"/>
              </w:rPr>
            </w:pPr>
            <w:r w:rsidRPr="004137AF">
              <w:rPr>
                <w:color w:val="000000" w:themeColor="text1"/>
                <w:kern w:val="2"/>
                <w:szCs w:val="24"/>
              </w:rPr>
              <w:t>12.2.1. jeigu Tiekėjas nevykdo prisiimtų įsipareigojimų už Sutartyje nustatytą Sutarties kainą;</w:t>
            </w:r>
          </w:p>
          <w:p w14:paraId="7092C4D1" w14:textId="2008720B" w:rsidR="00B767F3" w:rsidRPr="004137AF" w:rsidRDefault="00DD7479" w:rsidP="004137AF">
            <w:pPr>
              <w:rPr>
                <w:color w:val="000000" w:themeColor="text1"/>
                <w:kern w:val="2"/>
                <w:szCs w:val="24"/>
              </w:rPr>
            </w:pPr>
            <w:r w:rsidRPr="004137AF">
              <w:rPr>
                <w:color w:val="000000" w:themeColor="text1"/>
                <w:kern w:val="2"/>
                <w:szCs w:val="24"/>
              </w:rPr>
              <w:t>12.2.</w:t>
            </w:r>
            <w:r w:rsidR="004137AF" w:rsidRPr="004137AF">
              <w:rPr>
                <w:color w:val="000000" w:themeColor="text1"/>
                <w:kern w:val="2"/>
                <w:szCs w:val="24"/>
              </w:rPr>
              <w:t>2</w:t>
            </w:r>
            <w:r w:rsidRPr="004137AF">
              <w:rPr>
                <w:color w:val="000000" w:themeColor="text1"/>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4137AF" w:rsidRPr="004137AF">
              <w:rPr>
                <w:color w:val="000000" w:themeColor="text1"/>
                <w:kern w:val="2"/>
                <w:szCs w:val="24"/>
              </w:rPr>
              <w:t>14 (keturiolika)</w:t>
            </w:r>
            <w:r w:rsidRPr="004137AF">
              <w:rPr>
                <w:color w:val="000000" w:themeColor="text1"/>
                <w:kern w:val="2"/>
                <w:szCs w:val="24"/>
              </w:rPr>
              <w:t xml:space="preserve"> dienų neištaiso pažeidimų;</w:t>
            </w:r>
          </w:p>
          <w:p w14:paraId="49957558" w14:textId="770101E7" w:rsidR="00B767F3" w:rsidRPr="004137AF" w:rsidRDefault="00DD7479">
            <w:pPr>
              <w:tabs>
                <w:tab w:val="left" w:pos="567"/>
                <w:tab w:val="left" w:pos="851"/>
                <w:tab w:val="left" w:pos="992"/>
                <w:tab w:val="left" w:pos="1134"/>
              </w:tabs>
              <w:spacing w:line="257" w:lineRule="auto"/>
              <w:jc w:val="both"/>
              <w:rPr>
                <w:rFonts w:eastAsia="Arial"/>
                <w:color w:val="000000" w:themeColor="text1"/>
                <w:kern w:val="2"/>
                <w:szCs w:val="24"/>
              </w:rPr>
            </w:pPr>
            <w:r w:rsidRPr="004137AF">
              <w:rPr>
                <w:rFonts w:eastAsia="Arial"/>
                <w:color w:val="000000" w:themeColor="text1"/>
                <w:kern w:val="2"/>
                <w:szCs w:val="24"/>
              </w:rPr>
              <w:t>12.2.</w:t>
            </w:r>
            <w:r w:rsidR="004137AF">
              <w:rPr>
                <w:rFonts w:eastAsia="Arial"/>
                <w:color w:val="000000" w:themeColor="text1"/>
                <w:kern w:val="2"/>
                <w:szCs w:val="24"/>
              </w:rPr>
              <w:t>3</w:t>
            </w:r>
            <w:r w:rsidRPr="004137AF">
              <w:rPr>
                <w:rFonts w:eastAsia="Arial"/>
                <w:color w:val="000000" w:themeColor="text1"/>
                <w:kern w:val="2"/>
                <w:szCs w:val="24"/>
              </w:rPr>
              <w:t>. jeigu Tiekėjas pažeidžia Prekių pristatymo</w:t>
            </w:r>
            <w:r w:rsidR="0072142E">
              <w:rPr>
                <w:rFonts w:eastAsia="Arial"/>
                <w:color w:val="000000" w:themeColor="text1"/>
                <w:kern w:val="2"/>
                <w:szCs w:val="24"/>
              </w:rPr>
              <w:t xml:space="preserve"> ar</w:t>
            </w:r>
            <w:r w:rsidR="00F92D0B">
              <w:rPr>
                <w:rFonts w:eastAsia="Arial"/>
                <w:color w:val="000000" w:themeColor="text1"/>
                <w:kern w:val="2"/>
                <w:szCs w:val="24"/>
              </w:rPr>
              <w:t xml:space="preserve"> sumontavimo,</w:t>
            </w:r>
            <w:r w:rsidR="0072142E">
              <w:rPr>
                <w:rFonts w:eastAsia="Arial"/>
                <w:color w:val="000000" w:themeColor="text1"/>
                <w:kern w:val="2"/>
                <w:szCs w:val="24"/>
              </w:rPr>
              <w:t xml:space="preserve"> ar</w:t>
            </w:r>
            <w:r w:rsidR="00F92D0B">
              <w:rPr>
                <w:rFonts w:eastAsia="Arial"/>
                <w:color w:val="000000" w:themeColor="text1"/>
                <w:kern w:val="2"/>
                <w:szCs w:val="24"/>
              </w:rPr>
              <w:t xml:space="preserve"> paruošimo darbui</w:t>
            </w:r>
            <w:r w:rsidRPr="004137AF">
              <w:rPr>
                <w:rFonts w:eastAsia="Arial"/>
                <w:color w:val="000000" w:themeColor="text1"/>
                <w:kern w:val="2"/>
                <w:szCs w:val="24"/>
              </w:rPr>
              <w:t xml:space="preserve"> </w:t>
            </w:r>
            <w:r w:rsidR="0072142E">
              <w:rPr>
                <w:rFonts w:eastAsia="Arial"/>
                <w:color w:val="000000" w:themeColor="text1"/>
                <w:kern w:val="2"/>
                <w:szCs w:val="24"/>
              </w:rPr>
              <w:t>ar</w:t>
            </w:r>
            <w:r w:rsidR="004137AF" w:rsidRPr="004137AF">
              <w:rPr>
                <w:rFonts w:eastAsia="Arial"/>
                <w:color w:val="000000" w:themeColor="text1"/>
                <w:kern w:val="2"/>
                <w:szCs w:val="24"/>
              </w:rPr>
              <w:t xml:space="preserve"> mokym</w:t>
            </w:r>
            <w:r w:rsidR="00412522">
              <w:rPr>
                <w:rFonts w:eastAsia="Arial"/>
                <w:color w:val="000000" w:themeColor="text1"/>
                <w:kern w:val="2"/>
                <w:szCs w:val="24"/>
              </w:rPr>
              <w:t>ų</w:t>
            </w:r>
            <w:r w:rsidR="00704DB6">
              <w:rPr>
                <w:rFonts w:eastAsia="Arial"/>
                <w:color w:val="000000" w:themeColor="text1"/>
                <w:kern w:val="2"/>
                <w:szCs w:val="24"/>
              </w:rPr>
              <w:t xml:space="preserve"> pagal techninės specifikacijos reikalavimus</w:t>
            </w:r>
            <w:r w:rsidR="004137AF" w:rsidRPr="004137AF">
              <w:rPr>
                <w:rFonts w:eastAsia="Arial"/>
                <w:color w:val="000000" w:themeColor="text1"/>
                <w:kern w:val="2"/>
                <w:szCs w:val="24"/>
              </w:rPr>
              <w:t xml:space="preserve"> </w:t>
            </w:r>
            <w:r w:rsidRPr="004137AF">
              <w:rPr>
                <w:rFonts w:eastAsia="Arial"/>
                <w:color w:val="000000" w:themeColor="text1"/>
                <w:kern w:val="2"/>
                <w:szCs w:val="24"/>
              </w:rPr>
              <w:t>termin</w:t>
            </w:r>
            <w:r w:rsidR="004137AF" w:rsidRPr="004137AF">
              <w:rPr>
                <w:rFonts w:eastAsia="Arial"/>
                <w:color w:val="000000" w:themeColor="text1"/>
                <w:kern w:val="2"/>
                <w:szCs w:val="24"/>
              </w:rPr>
              <w:t>ą</w:t>
            </w:r>
            <w:r w:rsidRPr="004137AF">
              <w:rPr>
                <w:rFonts w:eastAsia="Arial"/>
                <w:color w:val="000000" w:themeColor="text1"/>
                <w:kern w:val="2"/>
                <w:szCs w:val="24"/>
              </w:rPr>
              <w:t xml:space="preserve"> </w:t>
            </w:r>
            <w:r w:rsidR="004137AF" w:rsidRPr="004137AF">
              <w:rPr>
                <w:rFonts w:eastAsia="Arial"/>
                <w:color w:val="000000" w:themeColor="text1"/>
                <w:kern w:val="2"/>
                <w:szCs w:val="24"/>
              </w:rPr>
              <w:t xml:space="preserve">daugiau kaip </w:t>
            </w:r>
            <w:r w:rsidR="00A45354">
              <w:rPr>
                <w:rFonts w:eastAsia="Arial"/>
                <w:color w:val="000000" w:themeColor="text1"/>
                <w:kern w:val="2"/>
                <w:szCs w:val="24"/>
              </w:rPr>
              <w:t>15</w:t>
            </w:r>
            <w:r w:rsidR="004137AF" w:rsidRPr="004137AF">
              <w:rPr>
                <w:rFonts w:eastAsia="Arial"/>
                <w:color w:val="000000" w:themeColor="text1"/>
                <w:kern w:val="2"/>
                <w:szCs w:val="24"/>
              </w:rPr>
              <w:t xml:space="preserve"> (</w:t>
            </w:r>
            <w:r w:rsidR="00A45354">
              <w:rPr>
                <w:rFonts w:eastAsia="Arial"/>
                <w:color w:val="000000" w:themeColor="text1"/>
                <w:kern w:val="2"/>
                <w:szCs w:val="24"/>
              </w:rPr>
              <w:t>penkiolika</w:t>
            </w:r>
            <w:r w:rsidR="004137AF" w:rsidRPr="004137AF">
              <w:rPr>
                <w:rFonts w:eastAsia="Arial"/>
                <w:color w:val="000000" w:themeColor="text1"/>
                <w:kern w:val="2"/>
                <w:szCs w:val="24"/>
              </w:rPr>
              <w:t>) dienų</w:t>
            </w:r>
            <w:r w:rsidRPr="004137AF">
              <w:rPr>
                <w:rFonts w:eastAsia="Arial"/>
                <w:color w:val="000000" w:themeColor="text1"/>
                <w:kern w:val="2"/>
                <w:szCs w:val="24"/>
              </w:rPr>
              <w:t>;</w:t>
            </w:r>
          </w:p>
          <w:p w14:paraId="03DDA9E3" w14:textId="0EC4A51B" w:rsidR="00B767F3" w:rsidRPr="00BC53A9" w:rsidRDefault="00DD7479">
            <w:pPr>
              <w:tabs>
                <w:tab w:val="left" w:pos="567"/>
                <w:tab w:val="left" w:pos="851"/>
                <w:tab w:val="left" w:pos="992"/>
                <w:tab w:val="left" w:pos="1134"/>
              </w:tabs>
              <w:spacing w:line="257" w:lineRule="auto"/>
              <w:jc w:val="both"/>
              <w:rPr>
                <w:rFonts w:eastAsia="Arial"/>
                <w:color w:val="000000" w:themeColor="text1"/>
                <w:kern w:val="2"/>
                <w:szCs w:val="24"/>
              </w:rPr>
            </w:pPr>
            <w:r w:rsidRPr="004137AF">
              <w:rPr>
                <w:rFonts w:eastAsia="Arial"/>
                <w:color w:val="000000" w:themeColor="text1"/>
                <w:kern w:val="2"/>
                <w:szCs w:val="24"/>
              </w:rPr>
              <w:t>12.2.</w:t>
            </w:r>
            <w:r w:rsidR="004137AF">
              <w:rPr>
                <w:rFonts w:eastAsia="Arial"/>
                <w:color w:val="000000" w:themeColor="text1"/>
                <w:kern w:val="2"/>
                <w:szCs w:val="24"/>
              </w:rPr>
              <w:t>4</w:t>
            </w:r>
            <w:r w:rsidRPr="004137AF">
              <w:rPr>
                <w:rFonts w:eastAsia="Arial"/>
                <w:color w:val="000000" w:themeColor="text1"/>
                <w:kern w:val="2"/>
                <w:szCs w:val="24"/>
              </w:rPr>
              <w:t>. Tiekėjas pažeidžia Prekių pristatymo termin</w:t>
            </w:r>
            <w:r w:rsidR="004137AF" w:rsidRPr="004137AF">
              <w:rPr>
                <w:rFonts w:eastAsia="Arial"/>
                <w:color w:val="000000" w:themeColor="text1"/>
                <w:kern w:val="2"/>
                <w:szCs w:val="24"/>
              </w:rPr>
              <w:t>ą</w:t>
            </w:r>
            <w:r w:rsidRPr="004137AF">
              <w:rPr>
                <w:rFonts w:eastAsia="Arial"/>
                <w:color w:val="000000" w:themeColor="text1"/>
                <w:kern w:val="2"/>
                <w:szCs w:val="24"/>
              </w:rPr>
              <w:t xml:space="preserve"> ir dėl Prekių pristatymo vėlavimo Prekės tampa nebereikalingos</w:t>
            </w:r>
            <w:r w:rsidR="00BC53A9">
              <w:rPr>
                <w:rFonts w:eastAsia="Arial"/>
                <w:color w:val="000000" w:themeColor="text1"/>
                <w:kern w:val="2"/>
                <w:szCs w:val="24"/>
              </w:rPr>
              <w:t>.</w:t>
            </w:r>
          </w:p>
        </w:tc>
      </w:tr>
      <w:tr w:rsidR="00B767F3" w14:paraId="66C5FB47" w14:textId="77777777">
        <w:trPr>
          <w:trHeight w:val="300"/>
        </w:trPr>
        <w:tc>
          <w:tcPr>
            <w:tcW w:w="9535" w:type="dxa"/>
            <w:gridSpan w:val="5"/>
          </w:tcPr>
          <w:p w14:paraId="2E78AE5D" w14:textId="6A50E272"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w:t>
            </w:r>
            <w:r w:rsidRPr="00F07333">
              <w:rPr>
                <w:b/>
                <w:bCs/>
                <w:kern w:val="2"/>
                <w:szCs w:val="24"/>
              </w:rPr>
              <w:t>1. Aplinkosauginių kriterijų nustatymo teisinis pagrindas</w:t>
            </w:r>
          </w:p>
        </w:tc>
        <w:tc>
          <w:tcPr>
            <w:tcW w:w="7003" w:type="dxa"/>
            <w:gridSpan w:val="4"/>
          </w:tcPr>
          <w:p w14:paraId="004A55DD" w14:textId="51045925" w:rsidR="00B767F3" w:rsidRPr="00CD5FAB" w:rsidRDefault="00DD7479">
            <w:pPr>
              <w:rPr>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w:t>
            </w:r>
            <w:r>
              <w:rPr>
                <w:color w:val="000000"/>
                <w:kern w:val="2"/>
                <w:szCs w:val="24"/>
                <w:shd w:val="clear" w:color="auto" w:fill="FFFFFF"/>
              </w:rPr>
              <w:lastRenderedPageBreak/>
              <w:t>kriterijų taikymo, vykdant žaliuosius pirkimus, tvarkos aprašo patvirtinimo“ (toliau – Tvarkos aprašas)</w:t>
            </w:r>
            <w:r w:rsidR="00043250">
              <w:rPr>
                <w:color w:val="000000"/>
                <w:kern w:val="2"/>
                <w:szCs w:val="24"/>
                <w:shd w:val="clear" w:color="auto" w:fill="FFFFFF"/>
              </w:rPr>
              <w:t xml:space="preserve"> </w:t>
            </w:r>
            <w:r w:rsidR="00937B16" w:rsidRPr="00937B16">
              <w:rPr>
                <w:color w:val="000000"/>
                <w:kern w:val="2"/>
                <w:szCs w:val="24"/>
                <w:shd w:val="clear" w:color="auto" w:fill="FFFFFF"/>
              </w:rPr>
              <w:t xml:space="preserve">4.4.4. punkto (-ais) </w:t>
            </w:r>
            <w:r w:rsidR="00937B16" w:rsidRPr="005D1617">
              <w:rPr>
                <w:color w:val="EE0000"/>
                <w:kern w:val="2"/>
                <w:szCs w:val="24"/>
                <w:shd w:val="clear" w:color="auto" w:fill="FFFFFF"/>
              </w:rPr>
              <w:t xml:space="preserve">4.4.4.1. (reikalavimai pakuotėms (žr. </w:t>
            </w:r>
            <w:r w:rsidR="005D1617" w:rsidRPr="005D1617">
              <w:rPr>
                <w:color w:val="EE0000"/>
                <w:kern w:val="2"/>
                <w:szCs w:val="24"/>
                <w:shd w:val="clear" w:color="auto" w:fill="FFFFFF"/>
              </w:rPr>
              <w:t>13.1.1.</w:t>
            </w:r>
            <w:r w:rsidR="00937B16" w:rsidRPr="005D1617">
              <w:rPr>
                <w:color w:val="EE0000"/>
                <w:kern w:val="2"/>
                <w:szCs w:val="24"/>
                <w:shd w:val="clear" w:color="auto" w:fill="FFFFFF"/>
              </w:rPr>
              <w:t xml:space="preserve">) </w:t>
            </w:r>
            <w:r w:rsidR="00937B16" w:rsidRPr="005D1617">
              <w:rPr>
                <w:i/>
                <w:iCs/>
                <w:color w:val="EE0000"/>
                <w:kern w:val="2"/>
                <w:szCs w:val="24"/>
                <w:shd w:val="clear" w:color="auto" w:fill="FFFFFF"/>
              </w:rPr>
              <w:t>– taikoma visoms pirkimo objekto dalims</w:t>
            </w:r>
            <w:r w:rsidR="00937B16" w:rsidRPr="005D1617">
              <w:rPr>
                <w:color w:val="EE0000"/>
                <w:kern w:val="2"/>
                <w:szCs w:val="24"/>
                <w:shd w:val="clear" w:color="auto" w:fill="FFFFFF"/>
              </w:rPr>
              <w:t xml:space="preserve">), 4.4.4.2. (techninėje specifikacijoje numatytos įrangos energijos vartojimo efektyvumo ir energijos taupymo funkcijos </w:t>
            </w:r>
            <w:r w:rsidR="00937B16" w:rsidRPr="005D1617">
              <w:rPr>
                <w:i/>
                <w:iCs/>
                <w:color w:val="EE0000"/>
                <w:kern w:val="2"/>
                <w:szCs w:val="24"/>
                <w:shd w:val="clear" w:color="auto" w:fill="FFFFFF"/>
              </w:rPr>
              <w:t>– taikoma visoms pirkimo objekto dalims, išskyrus V pirkimo objekto dalį</w:t>
            </w:r>
            <w:r w:rsidR="00937B16" w:rsidRPr="005D1617">
              <w:rPr>
                <w:color w:val="EE0000"/>
                <w:kern w:val="2"/>
                <w:szCs w:val="24"/>
                <w:shd w:val="clear" w:color="auto" w:fill="FFFFFF"/>
              </w:rPr>
              <w:t xml:space="preserve">), 4.4.4.3. (techninėje specifikacijoje numatytas pavojingųjų medžiagų ribojimas įrangoje </w:t>
            </w:r>
            <w:r w:rsidR="00937B16" w:rsidRPr="005D1617">
              <w:rPr>
                <w:i/>
                <w:iCs/>
                <w:color w:val="EE0000"/>
                <w:kern w:val="2"/>
                <w:szCs w:val="24"/>
                <w:shd w:val="clear" w:color="auto" w:fill="FFFFFF"/>
              </w:rPr>
              <w:t>– taikoma visoms pirkimo objekto dalims</w:t>
            </w:r>
            <w:r w:rsidR="00937B16" w:rsidRPr="005D1617">
              <w:rPr>
                <w:color w:val="EE0000"/>
                <w:kern w:val="2"/>
                <w:szCs w:val="24"/>
                <w:shd w:val="clear" w:color="auto" w:fill="FFFFFF"/>
              </w:rPr>
              <w:t>)</w:t>
            </w:r>
            <w:r w:rsidR="00CD5FAB">
              <w:rPr>
                <w:color w:val="EE0000"/>
                <w:kern w:val="2"/>
                <w:szCs w:val="24"/>
                <w:shd w:val="clear" w:color="auto" w:fill="FFFFFF"/>
              </w:rPr>
              <w:t xml:space="preserve"> </w:t>
            </w:r>
            <w:r w:rsidR="00CD5FAB" w:rsidRPr="00CD5FAB">
              <w:rPr>
                <w:kern w:val="2"/>
                <w:szCs w:val="24"/>
                <w:shd w:val="clear" w:color="auto" w:fill="FFFFFF"/>
              </w:rPr>
              <w:t>papunkčiais</w:t>
            </w:r>
            <w:r w:rsidR="00937B16" w:rsidRPr="00CD5FAB">
              <w:rPr>
                <w:kern w:val="2"/>
                <w:szCs w:val="24"/>
                <w:shd w:val="clear" w:color="auto" w:fill="FFFFFF"/>
              </w:rPr>
              <w:t>.</w:t>
            </w:r>
          </w:p>
          <w:p w14:paraId="4FDF61E0" w14:textId="77777777" w:rsidR="00121DC3" w:rsidRDefault="00D82A77" w:rsidP="007C1E11">
            <w:pPr>
              <w:rPr>
                <w:kern w:val="2"/>
                <w:shd w:val="clear" w:color="auto" w:fill="FFFFFF"/>
              </w:rPr>
            </w:pPr>
            <w:r>
              <w:rPr>
                <w:color w:val="000000"/>
                <w:kern w:val="2"/>
                <w:szCs w:val="24"/>
              </w:rPr>
              <w:t xml:space="preserve">13.1.1. </w:t>
            </w:r>
            <w:r w:rsidR="007C1E11">
              <w:rPr>
                <w:kern w:val="2"/>
                <w:shd w:val="clear" w:color="auto" w:fill="FFFFFF"/>
              </w:rPr>
              <w:t xml:space="preserve">Jeigu Prekės supakuojamos į antrinę pakuotę, ji </w:t>
            </w:r>
            <w:r w:rsidR="00121DC3" w:rsidRPr="00121DC3">
              <w:rPr>
                <w:kern w:val="2"/>
                <w:shd w:val="clear" w:color="auto" w:fill="FFFFFF"/>
              </w:rPr>
              <w:t>turi atitikti pakuotėms nustatytus minimalius aplinkos apsaugos kriterijus (</w:t>
            </w:r>
            <w:r w:rsidR="00121DC3">
              <w:rPr>
                <w:kern w:val="2"/>
                <w:shd w:val="clear" w:color="auto" w:fill="FFFFFF"/>
              </w:rPr>
              <w:t xml:space="preserve">Tvarkos aprašo </w:t>
            </w:r>
            <w:r w:rsidR="00121DC3" w:rsidRPr="00121DC3">
              <w:rPr>
                <w:kern w:val="2"/>
                <w:shd w:val="clear" w:color="auto" w:fill="FFFFFF"/>
              </w:rPr>
              <w:t>2 priedo II skyrius „Pakuotės“), nebent tai prieštarauja higienos normoms. Atitiktį reikalavimams įrodantys dokumentai:</w:t>
            </w:r>
          </w:p>
          <w:p w14:paraId="3E424A12" w14:textId="2A354D02" w:rsidR="00121DC3" w:rsidRPr="00121DC3" w:rsidRDefault="00121DC3" w:rsidP="00121DC3">
            <w:pPr>
              <w:rPr>
                <w:kern w:val="2"/>
                <w:shd w:val="clear" w:color="auto" w:fill="FFFFFF"/>
              </w:rPr>
            </w:pPr>
            <w:r w:rsidRPr="00121DC3">
              <w:rPr>
                <w:kern w:val="2"/>
                <w:shd w:val="clear" w:color="auto" w:fill="FFFFFF"/>
              </w:rPr>
              <w:t>a)</w:t>
            </w:r>
            <w:r>
              <w:rPr>
                <w:kern w:val="2"/>
                <w:shd w:val="clear" w:color="auto" w:fill="FFFFFF"/>
              </w:rPr>
              <w:t xml:space="preserve"> </w:t>
            </w:r>
            <w:r w:rsidRPr="00121DC3">
              <w:rPr>
                <w:kern w:val="2"/>
                <w:shd w:val="clear" w:color="auto" w:fill="FFFFFF"/>
              </w:rPr>
              <w:t>Tiekėjo ar gamintojo dokumentai, įrodantys, kad pakuotės yra homogeniškos ir (ar) atitinkamai paženklintos, arba</w:t>
            </w:r>
          </w:p>
          <w:p w14:paraId="60A4B608" w14:textId="5359AE2F" w:rsidR="00121DC3" w:rsidRPr="00121DC3" w:rsidRDefault="00121DC3" w:rsidP="00121DC3">
            <w:pPr>
              <w:rPr>
                <w:kern w:val="2"/>
                <w:shd w:val="clear" w:color="auto" w:fill="FFFFFF"/>
              </w:rPr>
            </w:pPr>
            <w:r w:rsidRPr="00121DC3">
              <w:rPr>
                <w:kern w:val="2"/>
                <w:shd w:val="clear" w:color="auto" w:fill="FFFFFF"/>
              </w:rPr>
              <w:t>b)</w:t>
            </w:r>
            <w:r>
              <w:rPr>
                <w:kern w:val="2"/>
                <w:shd w:val="clear" w:color="auto" w:fill="FFFFFF"/>
              </w:rPr>
              <w:t xml:space="preserve"> </w:t>
            </w:r>
            <w:r w:rsidRPr="00121DC3">
              <w:rPr>
                <w:kern w:val="2"/>
                <w:shd w:val="clear" w:color="auto" w:fill="FFFFFF"/>
              </w:rPr>
              <w:t>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w:t>
            </w:r>
            <w:r>
              <w:rPr>
                <w:kern w:val="2"/>
                <w:shd w:val="clear" w:color="auto" w:fill="FFFFFF"/>
              </w:rPr>
              <w:t xml:space="preserve"> </w:t>
            </w:r>
            <w:r w:rsidRPr="00121DC3">
              <w:rPr>
                <w:kern w:val="2"/>
                <w:shd w:val="clear" w:color="auto" w:fill="FFFFFF"/>
              </w:rPr>
              <w:t>of Water and Water Vapor, standartas RecyClass8 ar kitas lygiavertis standartas, arba</w:t>
            </w:r>
          </w:p>
          <w:p w14:paraId="4F6B5D21" w14:textId="5E40F341" w:rsidR="00121DC3" w:rsidRPr="00121DC3" w:rsidRDefault="00121DC3" w:rsidP="00121DC3">
            <w:pPr>
              <w:rPr>
                <w:kern w:val="2"/>
                <w:shd w:val="clear" w:color="auto" w:fill="FFFFFF"/>
              </w:rPr>
            </w:pPr>
            <w:r w:rsidRPr="00121DC3">
              <w:rPr>
                <w:kern w:val="2"/>
                <w:shd w:val="clear" w:color="auto" w:fill="FFFFFF"/>
              </w:rPr>
              <w:t>c)</w:t>
            </w:r>
            <w:r>
              <w:rPr>
                <w:kern w:val="2"/>
                <w:shd w:val="clear" w:color="auto" w:fill="FFFFFF"/>
              </w:rPr>
              <w:t xml:space="preserve"> </w:t>
            </w:r>
            <w:r w:rsidRPr="00121DC3">
              <w:rPr>
                <w:kern w:val="2"/>
                <w:shd w:val="clear" w:color="auto" w:fill="FFFFFF"/>
              </w:rPr>
              <w:t>Aplinkos apsaugos agentūros interneto svetainėje skelbiamame atliekų tvarkytojų, turinčių teisę išrašyti gaminių ir (ar) pakuočių atliekų sutvarkymą įrodančius dokumentus, sąraše9 nurodytų atliekų perdirbėjų ar eksportuotojų dokumentai, pagrindžiantys, kad tokios pakuotės, tapusios atliekomis, gali būti perdirbamos, arba</w:t>
            </w:r>
          </w:p>
          <w:p w14:paraId="4E0DEF96" w14:textId="12C60467" w:rsidR="00121DC3" w:rsidRDefault="00121DC3" w:rsidP="00121DC3">
            <w:pPr>
              <w:rPr>
                <w:kern w:val="2"/>
                <w:shd w:val="clear" w:color="auto" w:fill="FFFFFF"/>
              </w:rPr>
            </w:pPr>
            <w:r w:rsidRPr="00121DC3">
              <w:rPr>
                <w:kern w:val="2"/>
                <w:shd w:val="clear" w:color="auto" w:fill="FFFFFF"/>
              </w:rPr>
              <w:t>d)</w:t>
            </w:r>
            <w:r>
              <w:rPr>
                <w:kern w:val="2"/>
                <w:shd w:val="clear" w:color="auto" w:fill="FFFFFF"/>
              </w:rPr>
              <w:t xml:space="preserve"> </w:t>
            </w:r>
            <w:r w:rsidRPr="00121DC3">
              <w:rPr>
                <w:kern w:val="2"/>
                <w:shd w:val="clear" w:color="auto" w:fill="FFFFFF"/>
              </w:rPr>
              <w:t>kiti lygiaverčiai įrodymai.</w:t>
            </w:r>
          </w:p>
          <w:p w14:paraId="2A2DB9B7" w14:textId="7CB2EEAE" w:rsidR="007C1E11" w:rsidRPr="007C1E11" w:rsidRDefault="007C1E11" w:rsidP="007C1E11">
            <w:pPr>
              <w:rPr>
                <w:color w:val="000000" w:themeColor="text1"/>
                <w:shd w:val="clear" w:color="auto" w:fill="FFFFFF"/>
              </w:rPr>
            </w:pPr>
            <w:r>
              <w:rPr>
                <w:kern w:val="2"/>
                <w:shd w:val="clear" w:color="auto" w:fill="FFFFFF"/>
              </w:rPr>
              <w:t xml:space="preserve">Už Prekių priėmimą atsakingas Pirkėjo atstovas, nurodytas šios Sutarties 2.1 punkte patikrina Tiekėjo pateiktus įrodymus dėl šiame punkte nustatytų reikalavimų laikymosi. </w:t>
            </w:r>
          </w:p>
          <w:p w14:paraId="210EA2F5" w14:textId="77777777" w:rsidR="005D1617" w:rsidRDefault="005D1617" w:rsidP="004915FC">
            <w:pPr>
              <w:rPr>
                <w:kern w:val="2"/>
                <w:szCs w:val="24"/>
                <w:shd w:val="clear" w:color="auto" w:fill="FFFFFF"/>
              </w:rPr>
            </w:pPr>
          </w:p>
          <w:p w14:paraId="4B6631DF" w14:textId="78F66F09" w:rsidR="00B767F3" w:rsidRPr="004915FC" w:rsidRDefault="007C1E11" w:rsidP="004915FC">
            <w:pPr>
              <w:rPr>
                <w:color w:val="000000"/>
                <w:kern w:val="2"/>
                <w:szCs w:val="24"/>
              </w:rPr>
            </w:pPr>
            <w:r>
              <w:rPr>
                <w:color w:val="000000"/>
                <w:kern w:val="2"/>
                <w:szCs w:val="24"/>
                <w:shd w:val="clear" w:color="auto" w:fill="FFFFFF"/>
              </w:rPr>
              <w:t>Nustačius, kad Tiekėjas šiame punkte nustatyto reikalavimo nesilaiko, Tiekėjui taikoma Specialiųjų sąlygų 9.5 punkte nurodyto dydžio bauda.</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0B335E0F"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450CAC" w14:paraId="7ABBC04F" w14:textId="77777777">
        <w:trPr>
          <w:trHeight w:val="300"/>
        </w:trPr>
        <w:tc>
          <w:tcPr>
            <w:tcW w:w="2532" w:type="dxa"/>
          </w:tcPr>
          <w:p w14:paraId="438EEE16" w14:textId="67566D7C" w:rsidR="00450CAC" w:rsidRDefault="00450CAC">
            <w:pPr>
              <w:rPr>
                <w:b/>
                <w:bCs/>
                <w:kern w:val="2"/>
                <w:szCs w:val="24"/>
              </w:rPr>
            </w:pPr>
            <w:r>
              <w:rPr>
                <w:b/>
                <w:bCs/>
                <w:kern w:val="2"/>
                <w:szCs w:val="24"/>
              </w:rPr>
              <w:t>14.1.</w:t>
            </w:r>
          </w:p>
        </w:tc>
        <w:tc>
          <w:tcPr>
            <w:tcW w:w="7003" w:type="dxa"/>
            <w:gridSpan w:val="4"/>
          </w:tcPr>
          <w:p w14:paraId="55A9E058" w14:textId="7AD5BDC1" w:rsidR="003B4C2B" w:rsidRDefault="00450CAC" w:rsidP="00450CAC">
            <w:pPr>
              <w:rPr>
                <w:kern w:val="2"/>
                <w:szCs w:val="24"/>
              </w:rPr>
            </w:pPr>
            <w:r>
              <w:rPr>
                <w:kern w:val="2"/>
                <w:szCs w:val="24"/>
              </w:rPr>
              <w:t xml:space="preserve">Šalys susitaria papildyti Sutarties Bendrąsias sąlygas nurodytu punktu, tačiau kitų punktų numeracijos nekeisti: </w:t>
            </w:r>
          </w:p>
          <w:p w14:paraId="5D50AAF7" w14:textId="545DAB71" w:rsidR="00450CAC" w:rsidRDefault="003B4C2B" w:rsidP="00450CAC">
            <w:pPr>
              <w:rPr>
                <w:kern w:val="2"/>
                <w:szCs w:val="24"/>
              </w:rPr>
            </w:pPr>
            <w:r>
              <w:rPr>
                <w:kern w:val="2"/>
                <w:szCs w:val="24"/>
              </w:rPr>
              <w:t>T</w:t>
            </w:r>
            <w:r w:rsidRPr="003B4C2B">
              <w:rPr>
                <w:kern w:val="2"/>
                <w:szCs w:val="24"/>
              </w:rPr>
              <w:t xml:space="preserve">uo atveju, kai Sutarties vykdymo metu Tiekėjas pasitelkia naujus subtiekėjus arba keičia esamus subtiekėjus, Tiekėjas kartu su informacija apie tokių subtiekėjų pasitelkimą ar pakeitimą pateikia </w:t>
            </w:r>
            <w:r w:rsidRPr="003B4C2B">
              <w:rPr>
                <w:kern w:val="2"/>
                <w:szCs w:val="24"/>
              </w:rPr>
              <w:lastRenderedPageBreak/>
              <w:t>Pirkėjui deklaraciją (Specialiųjų pirkimo sąlygų 8 priedas), patvirtinančią, kad šiems subtiekėjams netaikomi Reglamento</w:t>
            </w:r>
            <w:r w:rsidR="00696D8D">
              <w:rPr>
                <w:rStyle w:val="Puslapioinaosnuoroda"/>
                <w:kern w:val="2"/>
                <w:szCs w:val="24"/>
              </w:rPr>
              <w:footnoteReference w:id="1"/>
            </w:r>
            <w:r w:rsidRPr="003B4C2B">
              <w:rPr>
                <w:kern w:val="2"/>
                <w:szCs w:val="24"/>
              </w:rPr>
              <w:t xml:space="preserve"> nustatyti ribojimai. Kilus pagrįstų abejonių dėl pateiktos informacijos teisingumo, Pirkėjas turi teisę pareikalauti dokumentų, pagrindžiančių deklaracijoje pateiktų duomenų teisingumą.</w:t>
            </w:r>
          </w:p>
        </w:tc>
      </w:tr>
      <w:tr w:rsidR="00B767F3" w14:paraId="35D09A71" w14:textId="77777777">
        <w:trPr>
          <w:trHeight w:val="300"/>
        </w:trPr>
        <w:tc>
          <w:tcPr>
            <w:tcW w:w="2532" w:type="dxa"/>
          </w:tcPr>
          <w:p w14:paraId="20C1F51E" w14:textId="66BAC4AF" w:rsidR="00B767F3" w:rsidRDefault="00DD7479">
            <w:pPr>
              <w:rPr>
                <w:b/>
                <w:bCs/>
                <w:kern w:val="2"/>
                <w:szCs w:val="24"/>
              </w:rPr>
            </w:pPr>
            <w:r>
              <w:rPr>
                <w:b/>
                <w:bCs/>
                <w:kern w:val="2"/>
                <w:szCs w:val="24"/>
              </w:rPr>
              <w:lastRenderedPageBreak/>
              <w:t>14.</w:t>
            </w:r>
            <w:r w:rsidR="00450CAC">
              <w:rPr>
                <w:b/>
                <w:bCs/>
                <w:kern w:val="2"/>
                <w:szCs w:val="24"/>
              </w:rPr>
              <w:t>2</w:t>
            </w:r>
            <w:r w:rsidR="007F595C">
              <w:rPr>
                <w:b/>
                <w:bCs/>
                <w:kern w:val="2"/>
                <w:szCs w:val="24"/>
              </w:rPr>
              <w:t>.</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770DC17C" w:rsidR="00B767F3" w:rsidRDefault="00255F31">
            <w:pPr>
              <w:jc w:val="center"/>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5486CD9E" w:rsidR="00B767F3" w:rsidRDefault="00255F31">
            <w:pPr>
              <w:jc w:val="center"/>
              <w:rPr>
                <w:b/>
                <w:bCs/>
                <w:kern w:val="2"/>
                <w:szCs w:val="24"/>
              </w:rPr>
            </w:pPr>
            <w:r>
              <w:rPr>
                <w:b/>
                <w:bCs/>
                <w:kern w:val="2"/>
                <w:szCs w:val="24"/>
              </w:rPr>
              <w:t>Pasiūlymas</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484BCD26" w:rsidR="00B767F3" w:rsidRPr="00CE6206" w:rsidRDefault="00CE6206">
            <w:pPr>
              <w:jc w:val="center"/>
              <w:rPr>
                <w:b/>
                <w:bCs/>
                <w:kern w:val="2"/>
                <w:szCs w:val="24"/>
              </w:rPr>
            </w:pPr>
            <w:r w:rsidRPr="00CE6206">
              <w:rPr>
                <w:b/>
                <w:bCs/>
                <w:kern w:val="2"/>
                <w:szCs w:val="24"/>
              </w:rPr>
              <w:t>Sutarties vykdymui pasitelkiami subtiekėjai ir (ar) specialistai</w:t>
            </w:r>
            <w:r>
              <w:rPr>
                <w:b/>
                <w:bCs/>
                <w:kern w:val="2"/>
                <w:szCs w:val="24"/>
              </w:rPr>
              <w:t xml:space="preserve"> (jeigu taikoma)</w:t>
            </w: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51D5D" w14:textId="77777777" w:rsidR="00DC32A5" w:rsidRDefault="00DC32A5">
      <w:r>
        <w:separator/>
      </w:r>
    </w:p>
  </w:endnote>
  <w:endnote w:type="continuationSeparator" w:id="0">
    <w:p w14:paraId="26F09E22" w14:textId="77777777" w:rsidR="00DC32A5" w:rsidRDefault="00DC3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3BAE6" w14:textId="77777777" w:rsidR="00DC32A5" w:rsidRDefault="00DC32A5">
      <w:r>
        <w:separator/>
      </w:r>
    </w:p>
  </w:footnote>
  <w:footnote w:type="continuationSeparator" w:id="0">
    <w:p w14:paraId="1F0A4D31" w14:textId="77777777" w:rsidR="00DC32A5" w:rsidRDefault="00DC32A5">
      <w:r>
        <w:continuationSeparator/>
      </w:r>
    </w:p>
  </w:footnote>
  <w:footnote w:id="1">
    <w:p w14:paraId="2886E438" w14:textId="0670C1A9" w:rsidR="00696D8D" w:rsidRDefault="00696D8D">
      <w:pPr>
        <w:pStyle w:val="Puslapioinaostekstas"/>
      </w:pPr>
      <w:r>
        <w:rPr>
          <w:rStyle w:val="Puslapioinaosnuoroda"/>
        </w:rPr>
        <w:footnoteRef/>
      </w:r>
      <w:r>
        <w:t xml:space="preserve"> </w:t>
      </w:r>
      <w:r w:rsidRPr="00696D8D">
        <w:t>Reglamentas - Tarybos reglamentas (ES) 2022/576 2022 m. balandžio 8 d. kuriuo iš dalies keičiamas Reglamentas (ES) Nr. 833/2014 dėl ribojamųjų priemonių atsižvelgiant į Rusijos veiksmus, kuriais destabilizuojama padėtis Ukrainoje.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C4017F"/>
    <w:multiLevelType w:val="hybridMultilevel"/>
    <w:tmpl w:val="E75430F0"/>
    <w:lvl w:ilvl="0" w:tplc="743A3280">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D9C32A0"/>
    <w:multiLevelType w:val="multilevel"/>
    <w:tmpl w:val="C434A7B8"/>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95935936">
    <w:abstractNumId w:val="1"/>
  </w:num>
  <w:num w:numId="2" w16cid:durableId="2329310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43250"/>
    <w:rsid w:val="000B43A2"/>
    <w:rsid w:val="000B6423"/>
    <w:rsid w:val="000E17A8"/>
    <w:rsid w:val="000E5D24"/>
    <w:rsid w:val="001077A5"/>
    <w:rsid w:val="0011637F"/>
    <w:rsid w:val="00121DC3"/>
    <w:rsid w:val="00127F3E"/>
    <w:rsid w:val="00153933"/>
    <w:rsid w:val="00155774"/>
    <w:rsid w:val="0017779E"/>
    <w:rsid w:val="00180F3F"/>
    <w:rsid w:val="00181C36"/>
    <w:rsid w:val="001A2829"/>
    <w:rsid w:val="001B2EB7"/>
    <w:rsid w:val="001B53AF"/>
    <w:rsid w:val="001E737D"/>
    <w:rsid w:val="002012B1"/>
    <w:rsid w:val="00201517"/>
    <w:rsid w:val="00202E5E"/>
    <w:rsid w:val="00230F3D"/>
    <w:rsid w:val="00254F6E"/>
    <w:rsid w:val="00255F31"/>
    <w:rsid w:val="002921D8"/>
    <w:rsid w:val="002B0245"/>
    <w:rsid w:val="002B44B5"/>
    <w:rsid w:val="002E668D"/>
    <w:rsid w:val="002F0B5F"/>
    <w:rsid w:val="00305917"/>
    <w:rsid w:val="003252B1"/>
    <w:rsid w:val="003535EB"/>
    <w:rsid w:val="00366366"/>
    <w:rsid w:val="003725E6"/>
    <w:rsid w:val="00397589"/>
    <w:rsid w:val="003B2818"/>
    <w:rsid w:val="003B4C2B"/>
    <w:rsid w:val="003B6D16"/>
    <w:rsid w:val="003B754E"/>
    <w:rsid w:val="003C1FED"/>
    <w:rsid w:val="003D1BF5"/>
    <w:rsid w:val="003D427E"/>
    <w:rsid w:val="003E2AEC"/>
    <w:rsid w:val="003E4D3C"/>
    <w:rsid w:val="003E5D1D"/>
    <w:rsid w:val="003F3AF2"/>
    <w:rsid w:val="00411F97"/>
    <w:rsid w:val="00412522"/>
    <w:rsid w:val="004137AF"/>
    <w:rsid w:val="00421E39"/>
    <w:rsid w:val="00447BDA"/>
    <w:rsid w:val="00450CAC"/>
    <w:rsid w:val="004915FC"/>
    <w:rsid w:val="004C4B57"/>
    <w:rsid w:val="00502EA8"/>
    <w:rsid w:val="00522556"/>
    <w:rsid w:val="00544F64"/>
    <w:rsid w:val="00561ADD"/>
    <w:rsid w:val="005828DD"/>
    <w:rsid w:val="00587E3C"/>
    <w:rsid w:val="005D1617"/>
    <w:rsid w:val="005E26F7"/>
    <w:rsid w:val="005E71D4"/>
    <w:rsid w:val="005F4085"/>
    <w:rsid w:val="005F5D98"/>
    <w:rsid w:val="00634BA9"/>
    <w:rsid w:val="00666E5B"/>
    <w:rsid w:val="006861E4"/>
    <w:rsid w:val="00696D8D"/>
    <w:rsid w:val="006A4356"/>
    <w:rsid w:val="006B7B73"/>
    <w:rsid w:val="006C16E8"/>
    <w:rsid w:val="006C1CDF"/>
    <w:rsid w:val="006C40F1"/>
    <w:rsid w:val="006F166E"/>
    <w:rsid w:val="0070494E"/>
    <w:rsid w:val="00704DB6"/>
    <w:rsid w:val="007054BB"/>
    <w:rsid w:val="00715190"/>
    <w:rsid w:val="0072142E"/>
    <w:rsid w:val="00740B6B"/>
    <w:rsid w:val="0075510E"/>
    <w:rsid w:val="007703F8"/>
    <w:rsid w:val="007760B1"/>
    <w:rsid w:val="007919E1"/>
    <w:rsid w:val="007B70A1"/>
    <w:rsid w:val="007C1E11"/>
    <w:rsid w:val="007C2A85"/>
    <w:rsid w:val="007F0BD8"/>
    <w:rsid w:val="007F595C"/>
    <w:rsid w:val="007F60C2"/>
    <w:rsid w:val="008028E7"/>
    <w:rsid w:val="00833F46"/>
    <w:rsid w:val="00856B5E"/>
    <w:rsid w:val="00862A4C"/>
    <w:rsid w:val="00890EBE"/>
    <w:rsid w:val="00891BD1"/>
    <w:rsid w:val="008967A3"/>
    <w:rsid w:val="008B7DC7"/>
    <w:rsid w:val="008C2FEC"/>
    <w:rsid w:val="00915D2C"/>
    <w:rsid w:val="00937B16"/>
    <w:rsid w:val="00955DEA"/>
    <w:rsid w:val="00985B1B"/>
    <w:rsid w:val="00997397"/>
    <w:rsid w:val="009D1678"/>
    <w:rsid w:val="009F3145"/>
    <w:rsid w:val="00A00BB4"/>
    <w:rsid w:val="00A17A2E"/>
    <w:rsid w:val="00A17E87"/>
    <w:rsid w:val="00A31F75"/>
    <w:rsid w:val="00A44ACF"/>
    <w:rsid w:val="00A45354"/>
    <w:rsid w:val="00A90820"/>
    <w:rsid w:val="00AB2B5A"/>
    <w:rsid w:val="00AF2CE3"/>
    <w:rsid w:val="00AF3167"/>
    <w:rsid w:val="00B17802"/>
    <w:rsid w:val="00B30839"/>
    <w:rsid w:val="00B42A4F"/>
    <w:rsid w:val="00B74F13"/>
    <w:rsid w:val="00B767F3"/>
    <w:rsid w:val="00B903FF"/>
    <w:rsid w:val="00B936EE"/>
    <w:rsid w:val="00BB7905"/>
    <w:rsid w:val="00BC53A9"/>
    <w:rsid w:val="00BD0268"/>
    <w:rsid w:val="00C06C0F"/>
    <w:rsid w:val="00C524C1"/>
    <w:rsid w:val="00C64A37"/>
    <w:rsid w:val="00C7651A"/>
    <w:rsid w:val="00C943C1"/>
    <w:rsid w:val="00CB18DF"/>
    <w:rsid w:val="00CC27FF"/>
    <w:rsid w:val="00CD5FAB"/>
    <w:rsid w:val="00CE1A93"/>
    <w:rsid w:val="00CE50E8"/>
    <w:rsid w:val="00CE6206"/>
    <w:rsid w:val="00CF58DC"/>
    <w:rsid w:val="00D16632"/>
    <w:rsid w:val="00D416F1"/>
    <w:rsid w:val="00D52F8A"/>
    <w:rsid w:val="00D604E7"/>
    <w:rsid w:val="00D7208C"/>
    <w:rsid w:val="00D82A77"/>
    <w:rsid w:val="00D85B10"/>
    <w:rsid w:val="00D97CB7"/>
    <w:rsid w:val="00DA4A78"/>
    <w:rsid w:val="00DA7833"/>
    <w:rsid w:val="00DA79EE"/>
    <w:rsid w:val="00DC1077"/>
    <w:rsid w:val="00DC32A5"/>
    <w:rsid w:val="00DC593C"/>
    <w:rsid w:val="00DD41F1"/>
    <w:rsid w:val="00DD7479"/>
    <w:rsid w:val="00DE2E0D"/>
    <w:rsid w:val="00E27D0C"/>
    <w:rsid w:val="00E63741"/>
    <w:rsid w:val="00E71968"/>
    <w:rsid w:val="00E76DBA"/>
    <w:rsid w:val="00E80067"/>
    <w:rsid w:val="00E82B80"/>
    <w:rsid w:val="00EB449A"/>
    <w:rsid w:val="00EF469F"/>
    <w:rsid w:val="00EF5424"/>
    <w:rsid w:val="00F02F0D"/>
    <w:rsid w:val="00F07333"/>
    <w:rsid w:val="00F13102"/>
    <w:rsid w:val="00F17307"/>
    <w:rsid w:val="00F20C0E"/>
    <w:rsid w:val="00F339FA"/>
    <w:rsid w:val="00F34A1B"/>
    <w:rsid w:val="00F36491"/>
    <w:rsid w:val="00F54B35"/>
    <w:rsid w:val="00F71676"/>
    <w:rsid w:val="00F81229"/>
    <w:rsid w:val="00F9289E"/>
    <w:rsid w:val="00F92D0B"/>
    <w:rsid w:val="00F95F3C"/>
    <w:rsid w:val="00FD2AF8"/>
    <w:rsid w:val="00FE3F4B"/>
    <w:rsid w:val="00FF1CE6"/>
    <w:rsid w:val="00FF46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5A279BA1-0E8E-4B71-B973-8E7F63AB3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3F3AF2"/>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3F3AF2"/>
    <w:rPr>
      <w:rFonts w:asciiTheme="minorHAnsi" w:eastAsiaTheme="minorEastAsia" w:hAnsiTheme="minorHAnsi" w:cstheme="minorBidi"/>
      <w:sz w:val="21"/>
      <w:szCs w:val="21"/>
      <w:lang w:eastAsia="lt-LT"/>
    </w:rPr>
  </w:style>
  <w:style w:type="character" w:styleId="Hipersaitas">
    <w:name w:val="Hyperlink"/>
    <w:basedOn w:val="Numatytasispastraiposriftas"/>
    <w:unhideWhenUsed/>
    <w:rsid w:val="003725E6"/>
    <w:rPr>
      <w:color w:val="0563C1" w:themeColor="hyperlink"/>
      <w:u w:val="single"/>
    </w:rPr>
  </w:style>
  <w:style w:type="character" w:styleId="Neapdorotaspaminjimas">
    <w:name w:val="Unresolved Mention"/>
    <w:basedOn w:val="Numatytasispastraiposriftas"/>
    <w:uiPriority w:val="99"/>
    <w:semiHidden/>
    <w:unhideWhenUsed/>
    <w:rsid w:val="003725E6"/>
    <w:rPr>
      <w:color w:val="605E5C"/>
      <w:shd w:val="clear" w:color="auto" w:fill="E1DFDD"/>
    </w:rPr>
  </w:style>
  <w:style w:type="paragraph" w:styleId="Sraopastraipa">
    <w:name w:val="List Paragraph"/>
    <w:basedOn w:val="prastasis"/>
    <w:rsid w:val="00AF2CE3"/>
    <w:pPr>
      <w:ind w:left="720"/>
      <w:contextualSpacing/>
    </w:pPr>
  </w:style>
  <w:style w:type="character" w:styleId="Komentaronuoroda">
    <w:name w:val="annotation reference"/>
    <w:basedOn w:val="Numatytasispastraiposriftas"/>
    <w:semiHidden/>
    <w:unhideWhenUsed/>
    <w:rsid w:val="00B903FF"/>
    <w:rPr>
      <w:sz w:val="16"/>
      <w:szCs w:val="16"/>
    </w:rPr>
  </w:style>
  <w:style w:type="paragraph" w:styleId="Komentarotekstas">
    <w:name w:val="annotation text"/>
    <w:basedOn w:val="prastasis"/>
    <w:link w:val="KomentarotekstasDiagrama"/>
    <w:unhideWhenUsed/>
    <w:rsid w:val="00B903FF"/>
    <w:rPr>
      <w:sz w:val="20"/>
    </w:rPr>
  </w:style>
  <w:style w:type="character" w:customStyle="1" w:styleId="KomentarotekstasDiagrama">
    <w:name w:val="Komentaro tekstas Diagrama"/>
    <w:basedOn w:val="Numatytasispastraiposriftas"/>
    <w:link w:val="Komentarotekstas"/>
    <w:rsid w:val="00B903FF"/>
    <w:rPr>
      <w:sz w:val="20"/>
    </w:rPr>
  </w:style>
  <w:style w:type="paragraph" w:styleId="Komentarotema">
    <w:name w:val="annotation subject"/>
    <w:basedOn w:val="Komentarotekstas"/>
    <w:next w:val="Komentarotekstas"/>
    <w:link w:val="KomentarotemaDiagrama"/>
    <w:semiHidden/>
    <w:unhideWhenUsed/>
    <w:rsid w:val="00B903FF"/>
    <w:rPr>
      <w:b/>
      <w:bCs/>
    </w:rPr>
  </w:style>
  <w:style w:type="character" w:customStyle="1" w:styleId="KomentarotemaDiagrama">
    <w:name w:val="Komentaro tema Diagrama"/>
    <w:basedOn w:val="KomentarotekstasDiagrama"/>
    <w:link w:val="Komentarotema"/>
    <w:semiHidden/>
    <w:rsid w:val="00B903FF"/>
    <w:rPr>
      <w:b/>
      <w:bCs/>
      <w:sz w:val="20"/>
    </w:rPr>
  </w:style>
  <w:style w:type="character" w:customStyle="1" w:styleId="cf01">
    <w:name w:val="cf01"/>
    <w:basedOn w:val="Numatytasispastraiposriftas"/>
    <w:rsid w:val="00BB7905"/>
    <w:rPr>
      <w:rFonts w:ascii="Segoe UI" w:hAnsi="Segoe UI" w:cs="Segoe UI" w:hint="default"/>
      <w:color w:val="FF0000"/>
      <w:sz w:val="18"/>
      <w:szCs w:val="18"/>
    </w:rPr>
  </w:style>
  <w:style w:type="character" w:customStyle="1" w:styleId="cf11">
    <w:name w:val="cf11"/>
    <w:basedOn w:val="Numatytasispastraiposriftas"/>
    <w:rsid w:val="00BB7905"/>
    <w:rPr>
      <w:rFonts w:ascii="Segoe UI" w:hAnsi="Segoe UI" w:cs="Segoe UI" w:hint="default"/>
      <w:sz w:val="18"/>
      <w:szCs w:val="18"/>
    </w:rPr>
  </w:style>
  <w:style w:type="character" w:customStyle="1" w:styleId="cf21">
    <w:name w:val="cf21"/>
    <w:basedOn w:val="Numatytasispastraiposriftas"/>
    <w:rsid w:val="00BB7905"/>
    <w:rPr>
      <w:rFonts w:ascii="Segoe UI" w:hAnsi="Segoe UI" w:cs="Segoe UI" w:hint="default"/>
      <w:color w:val="0070C0"/>
      <w:sz w:val="18"/>
      <w:szCs w:val="18"/>
    </w:rPr>
  </w:style>
  <w:style w:type="character" w:customStyle="1" w:styleId="cf31">
    <w:name w:val="cf31"/>
    <w:basedOn w:val="Numatytasispastraiposriftas"/>
    <w:rsid w:val="00BB7905"/>
    <w:rPr>
      <w:rFonts w:ascii="Segoe UI" w:hAnsi="Segoe UI" w:cs="Segoe UI" w:hint="default"/>
      <w:color w:val="4472C4"/>
      <w:sz w:val="18"/>
      <w:szCs w:val="18"/>
    </w:rPr>
  </w:style>
  <w:style w:type="paragraph" w:styleId="Puslapioinaostekstas">
    <w:name w:val="footnote text"/>
    <w:basedOn w:val="prastasis"/>
    <w:link w:val="PuslapioinaostekstasDiagrama"/>
    <w:semiHidden/>
    <w:unhideWhenUsed/>
    <w:rsid w:val="00696D8D"/>
    <w:rPr>
      <w:sz w:val="20"/>
    </w:rPr>
  </w:style>
  <w:style w:type="character" w:customStyle="1" w:styleId="PuslapioinaostekstasDiagrama">
    <w:name w:val="Puslapio išnašos tekstas Diagrama"/>
    <w:basedOn w:val="Numatytasispastraiposriftas"/>
    <w:link w:val="Puslapioinaostekstas"/>
    <w:semiHidden/>
    <w:rsid w:val="00696D8D"/>
    <w:rPr>
      <w:sz w:val="20"/>
    </w:rPr>
  </w:style>
  <w:style w:type="character" w:styleId="Puslapioinaosnuoroda">
    <w:name w:val="footnote reference"/>
    <w:basedOn w:val="Numatytasispastraiposriftas"/>
    <w:semiHidden/>
    <w:unhideWhenUsed/>
    <w:rsid w:val="00696D8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176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vilma.matijosaitiene@jonava.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dministracija@jonava.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CD9235-50BC-43D8-97B8-DB2D6B823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Pages>
  <Words>11697</Words>
  <Characters>6668</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18329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Vitalija Gelažienė</dc:creator>
  <cp:lastModifiedBy>Vitalija Gelažienė</cp:lastModifiedBy>
  <cp:revision>5</cp:revision>
  <dcterms:created xsi:type="dcterms:W3CDTF">2026-06-11T12:36:00Z</dcterms:created>
  <dcterms:modified xsi:type="dcterms:W3CDTF">2026-06-12T07:10:00Z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TaxCatchAll">
    <vt:lpwstr/>
  </property>
  <property fmtid="{D5CDD505-2E9C-101B-9397-08002B2CF9AE}" pid="4" name="lcf76f155ced4ddcb4097134ff3c332f">
    <vt:lpwstr/>
  </property>
</Properties>
</file>